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C7" w:rsidRPr="004237C7" w:rsidRDefault="004237C7" w:rsidP="004237C7">
      <w:pPr>
        <w:widowControl/>
        <w:shd w:val="clear" w:color="auto" w:fill="FFFFFF"/>
        <w:spacing w:after="225"/>
        <w:ind w:firstLineChars="200" w:firstLine="560"/>
        <w:jc w:val="left"/>
        <w:rPr>
          <w:rFonts w:ascii="仿宋" w:eastAsia="仿宋" w:hAnsi="仿宋" w:cs="Arial" w:hint="eastAsia"/>
          <w:color w:val="333333"/>
          <w:kern w:val="0"/>
          <w:sz w:val="28"/>
          <w:szCs w:val="28"/>
        </w:rPr>
      </w:pPr>
      <w:r w:rsidRPr="00A81A3B">
        <w:rPr>
          <w:rFonts w:ascii="仿宋" w:eastAsia="仿宋" w:hAnsi="仿宋" w:cs="Arial"/>
          <w:color w:val="333333"/>
          <w:kern w:val="0"/>
          <w:sz w:val="28"/>
          <w:szCs w:val="28"/>
        </w:rPr>
        <w:t>常减压装置是常压蒸馏和减压蒸馏两个装置的总称，因为两个装置通常在一起，故称为常减压装置。常压蒸馏和减压蒸馏都属物理过程，经脱盐、脱水的混合原料油加热后在蒸馏塔里，根据其沸点的不同，从塔顶到塔底分成沸点不同的油品，即为馏分，这些馏分油有的经调和、加添加剂后以产品形式出厂，绝大多是作为二次加工装置的原料，因此，常减压蒸馏又称为原油的一次加工。</w:t>
      </w:r>
    </w:p>
    <w:p w:rsidR="004237C7" w:rsidRPr="004237C7" w:rsidRDefault="004237C7" w:rsidP="004237C7">
      <w:pPr>
        <w:widowControl/>
        <w:shd w:val="clear" w:color="auto" w:fill="FFFFFF"/>
        <w:spacing w:after="225"/>
        <w:ind w:firstLineChars="200" w:firstLine="560"/>
        <w:jc w:val="left"/>
        <w:rPr>
          <w:rFonts w:ascii="仿宋" w:eastAsia="仿宋" w:hAnsi="仿宋" w:cs="Arial" w:hint="eastAsia"/>
          <w:color w:val="333333"/>
          <w:kern w:val="0"/>
          <w:sz w:val="28"/>
          <w:szCs w:val="28"/>
        </w:rPr>
      </w:pPr>
      <w:r w:rsidRPr="00A81A3B">
        <w:rPr>
          <w:rFonts w:ascii="仿宋" w:eastAsia="仿宋" w:hAnsi="仿宋" w:cs="Arial"/>
          <w:color w:val="333333"/>
          <w:kern w:val="0"/>
          <w:sz w:val="28"/>
          <w:szCs w:val="28"/>
        </w:rPr>
        <w:t>主要包括三个工序:原油的脱盐、脱水</w:t>
      </w:r>
      <w:r w:rsidRPr="004237C7">
        <w:rPr>
          <w:rFonts w:ascii="仿宋" w:eastAsia="仿宋" w:hAnsi="仿宋" w:cs="Arial" w:hint="eastAsia"/>
          <w:color w:val="333333"/>
          <w:kern w:val="0"/>
          <w:sz w:val="28"/>
          <w:szCs w:val="28"/>
        </w:rPr>
        <w:t>；</w:t>
      </w:r>
      <w:r w:rsidRPr="00A81A3B">
        <w:rPr>
          <w:rFonts w:ascii="仿宋" w:eastAsia="仿宋" w:hAnsi="仿宋" w:cs="Arial"/>
          <w:color w:val="333333"/>
          <w:kern w:val="0"/>
          <w:sz w:val="28"/>
          <w:szCs w:val="28"/>
        </w:rPr>
        <w:t>常压蒸馏</w:t>
      </w:r>
      <w:r w:rsidRPr="004237C7">
        <w:rPr>
          <w:rFonts w:ascii="仿宋" w:eastAsia="仿宋" w:hAnsi="仿宋" w:cs="Arial" w:hint="eastAsia"/>
          <w:color w:val="333333"/>
          <w:kern w:val="0"/>
          <w:sz w:val="28"/>
          <w:szCs w:val="28"/>
        </w:rPr>
        <w:t>；</w:t>
      </w:r>
      <w:r w:rsidRPr="00A81A3B">
        <w:rPr>
          <w:rFonts w:ascii="仿宋" w:eastAsia="仿宋" w:hAnsi="仿宋" w:cs="Arial"/>
          <w:color w:val="333333"/>
          <w:kern w:val="0"/>
          <w:sz w:val="28"/>
          <w:szCs w:val="28"/>
        </w:rPr>
        <w:t>减压蒸馏。</w:t>
      </w:r>
    </w:p>
    <w:p w:rsidR="004237C7" w:rsidRPr="001532F8" w:rsidRDefault="004237C7" w:rsidP="001532F8">
      <w:pPr>
        <w:widowControl/>
        <w:shd w:val="clear" w:color="auto" w:fill="FFFFFF"/>
        <w:spacing w:after="225"/>
        <w:ind w:firstLineChars="200" w:firstLine="562"/>
        <w:jc w:val="left"/>
        <w:rPr>
          <w:rFonts w:ascii="仿宋" w:eastAsia="仿宋" w:hAnsi="仿宋" w:cs="Arial" w:hint="eastAsia"/>
          <w:b/>
          <w:color w:val="333333"/>
          <w:kern w:val="0"/>
          <w:sz w:val="28"/>
          <w:szCs w:val="28"/>
        </w:rPr>
      </w:pPr>
      <w:r w:rsidRPr="001532F8">
        <w:rPr>
          <w:rFonts w:ascii="仿宋" w:eastAsia="仿宋" w:hAnsi="仿宋" w:cs="Arial"/>
          <w:b/>
          <w:color w:val="333333"/>
          <w:kern w:val="0"/>
          <w:sz w:val="28"/>
          <w:szCs w:val="28"/>
        </w:rPr>
        <w:t>常减压工艺流程</w:t>
      </w:r>
      <w:r w:rsidRPr="001532F8">
        <w:rPr>
          <w:rFonts w:ascii="仿宋" w:eastAsia="仿宋" w:hAnsi="仿宋" w:cs="Arial" w:hint="eastAsia"/>
          <w:b/>
          <w:color w:val="333333"/>
          <w:kern w:val="0"/>
          <w:sz w:val="28"/>
          <w:szCs w:val="28"/>
        </w:rPr>
        <w:t>简述：</w:t>
      </w:r>
    </w:p>
    <w:p w:rsidR="004237C7" w:rsidRDefault="004237C7" w:rsidP="004237C7">
      <w:pPr>
        <w:widowControl/>
        <w:shd w:val="clear" w:color="auto" w:fill="FFFFFF"/>
        <w:spacing w:after="225"/>
        <w:ind w:firstLineChars="200" w:firstLine="560"/>
        <w:jc w:val="left"/>
        <w:rPr>
          <w:rFonts w:ascii="仿宋" w:eastAsia="仿宋" w:hAnsi="仿宋" w:cs="Arial" w:hint="eastAsia"/>
          <w:color w:val="333333"/>
          <w:kern w:val="0"/>
          <w:sz w:val="28"/>
          <w:szCs w:val="28"/>
        </w:rPr>
      </w:pPr>
      <w:r w:rsidRPr="004237C7">
        <w:rPr>
          <w:rFonts w:ascii="仿宋" w:eastAsia="仿宋" w:hAnsi="仿宋" w:cs="Arial"/>
          <w:color w:val="333333"/>
          <w:kern w:val="0"/>
          <w:sz w:val="28"/>
          <w:szCs w:val="28"/>
        </w:rPr>
        <w:t>原油蒸馏装置是通过加热、汽化、分馏、冷凝和冷却等传质传热过程，将原油分割成一定沸点范围的馏分。这种分割在精馏塔内进行。经过预处理的原油，用泵输送，流经一系列换热器，与温度较高的蒸馏产品换热到205~230</w:t>
      </w:r>
      <w:r w:rsidRPr="004237C7">
        <w:rPr>
          <w:rFonts w:ascii="仿宋" w:eastAsia="仿宋" w:hAnsi="仿宋" w:cs="Arial" w:hint="eastAsia"/>
          <w:color w:val="333333"/>
          <w:kern w:val="0"/>
          <w:sz w:val="28"/>
          <w:szCs w:val="28"/>
        </w:rPr>
        <w:t>℃</w:t>
      </w:r>
      <w:r w:rsidRPr="004237C7">
        <w:rPr>
          <w:rFonts w:ascii="仿宋" w:eastAsia="仿宋" w:hAnsi="仿宋" w:cs="Arial"/>
          <w:color w:val="333333"/>
          <w:kern w:val="0"/>
          <w:sz w:val="28"/>
          <w:szCs w:val="28"/>
        </w:rPr>
        <w:t>去初馏塔，在初馏塔顶分馏出重整原料或轻汽油(也称作石脑油：是一部分石油轻馏分的泛称</w:t>
      </w:r>
      <w:r>
        <w:rPr>
          <w:rFonts w:ascii="仿宋" w:eastAsia="仿宋" w:hAnsi="仿宋" w:cs="Arial" w:hint="eastAsia"/>
          <w:color w:val="333333"/>
          <w:kern w:val="0"/>
          <w:sz w:val="28"/>
          <w:szCs w:val="28"/>
        </w:rPr>
        <w:t>)</w:t>
      </w:r>
      <w:r w:rsidRPr="004237C7">
        <w:rPr>
          <w:rFonts w:ascii="仿宋" w:eastAsia="仿宋" w:hAnsi="仿宋" w:cs="Arial"/>
          <w:color w:val="333333"/>
          <w:kern w:val="0"/>
          <w:sz w:val="28"/>
          <w:szCs w:val="28"/>
        </w:rPr>
        <w:t>。主要用作重整和化工原料。</w:t>
      </w:r>
    </w:p>
    <w:p w:rsidR="00CD592A" w:rsidRDefault="004237C7" w:rsidP="004237C7">
      <w:pPr>
        <w:widowControl/>
        <w:shd w:val="clear" w:color="auto" w:fill="FFFFFF"/>
        <w:spacing w:after="225"/>
        <w:ind w:firstLineChars="200" w:firstLine="560"/>
        <w:jc w:val="left"/>
        <w:rPr>
          <w:rFonts w:ascii="仿宋" w:eastAsia="仿宋" w:hAnsi="仿宋" w:cs="Arial" w:hint="eastAsia"/>
          <w:color w:val="333333"/>
          <w:kern w:val="0"/>
          <w:sz w:val="28"/>
          <w:szCs w:val="28"/>
        </w:rPr>
      </w:pPr>
      <w:r w:rsidRPr="004237C7">
        <w:rPr>
          <w:rFonts w:ascii="仿宋" w:eastAsia="仿宋" w:hAnsi="仿宋" w:cs="Arial"/>
          <w:color w:val="333333"/>
          <w:kern w:val="0"/>
          <w:sz w:val="28"/>
          <w:szCs w:val="28"/>
        </w:rPr>
        <w:t>初馏塔底油进一步换热，并在常压炉内加热到360</w:t>
      </w:r>
      <w:r w:rsidRPr="004237C7">
        <w:rPr>
          <w:rFonts w:ascii="仿宋" w:eastAsia="仿宋" w:hAnsi="仿宋" w:cs="Arial" w:hint="eastAsia"/>
          <w:color w:val="333333"/>
          <w:kern w:val="0"/>
          <w:sz w:val="28"/>
          <w:szCs w:val="28"/>
        </w:rPr>
        <w:t>℃</w:t>
      </w:r>
      <w:r w:rsidRPr="004237C7">
        <w:rPr>
          <w:rFonts w:ascii="仿宋" w:eastAsia="仿宋" w:hAnsi="仿宋" w:cs="Arial"/>
          <w:color w:val="333333"/>
          <w:kern w:val="0"/>
          <w:sz w:val="28"/>
          <w:szCs w:val="28"/>
        </w:rPr>
        <w:t>左右去常压塔。一般分为塔顶，塔中，塔底3部分。一般都有40层塔板以上。其中汽油、煤油、柴油、重柴油等较轻的组分在汽化段汽化成混合油气。上升的气体和回流的液体在塔板上充分接触，进行传热传质过程沸点较高的柴油、煤油、汽油依次冷凝为液体。</w:t>
      </w:r>
      <w:r w:rsidR="00CD592A" w:rsidRPr="004237C7">
        <w:rPr>
          <w:rFonts w:ascii="仿宋" w:eastAsia="仿宋" w:hAnsi="仿宋" w:cs="Arial"/>
          <w:color w:val="333333"/>
          <w:kern w:val="0"/>
          <w:sz w:val="28"/>
          <w:szCs w:val="28"/>
        </w:rPr>
        <w:t>煤油、轻柴油、重柴油在各自对应蒸汽压的泡点温度下从侧线抽出，而汽油和不凝气在回流罐分别抽出</w:t>
      </w:r>
      <w:r w:rsidR="00CD592A">
        <w:rPr>
          <w:rFonts w:ascii="仿宋" w:eastAsia="仿宋" w:hAnsi="仿宋" w:cs="Arial" w:hint="eastAsia"/>
          <w:color w:val="333333"/>
          <w:kern w:val="0"/>
          <w:sz w:val="28"/>
          <w:szCs w:val="28"/>
        </w:rPr>
        <w:t>，</w:t>
      </w:r>
      <w:r w:rsidR="00CD592A" w:rsidRPr="004237C7">
        <w:rPr>
          <w:rFonts w:ascii="仿宋" w:eastAsia="仿宋" w:hAnsi="仿宋" w:cs="Arial"/>
          <w:color w:val="333333"/>
          <w:kern w:val="0"/>
          <w:sz w:val="28"/>
          <w:szCs w:val="28"/>
        </w:rPr>
        <w:t>达到分割产品的目的。</w:t>
      </w:r>
    </w:p>
    <w:p w:rsidR="004237C7" w:rsidRPr="004237C7" w:rsidRDefault="00CD592A"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4237C7">
        <w:rPr>
          <w:rFonts w:ascii="仿宋" w:eastAsia="仿宋" w:hAnsi="仿宋" w:cs="Arial"/>
          <w:color w:val="333333"/>
          <w:kern w:val="0"/>
          <w:sz w:val="28"/>
          <w:szCs w:val="28"/>
        </w:rPr>
        <w:lastRenderedPageBreak/>
        <w:t>常压塔塔底的</w:t>
      </w:r>
      <w:r w:rsidR="004237C7" w:rsidRPr="004237C7">
        <w:rPr>
          <w:rFonts w:ascii="仿宋" w:eastAsia="仿宋" w:hAnsi="仿宋" w:cs="Arial"/>
          <w:color w:val="333333"/>
          <w:kern w:val="0"/>
          <w:sz w:val="28"/>
          <w:szCs w:val="28"/>
        </w:rPr>
        <w:t>蜡油和重油仍然为液体，</w:t>
      </w:r>
      <w:r>
        <w:rPr>
          <w:rFonts w:ascii="仿宋" w:eastAsia="仿宋" w:hAnsi="仿宋" w:cs="Arial" w:hint="eastAsia"/>
          <w:color w:val="333333"/>
          <w:kern w:val="0"/>
          <w:sz w:val="28"/>
          <w:szCs w:val="28"/>
        </w:rPr>
        <w:t>通过</w:t>
      </w:r>
      <w:r w:rsidR="004237C7" w:rsidRPr="004237C7">
        <w:rPr>
          <w:rFonts w:ascii="仿宋" w:eastAsia="仿宋" w:hAnsi="仿宋" w:cs="Arial"/>
          <w:color w:val="333333"/>
          <w:kern w:val="0"/>
          <w:sz w:val="28"/>
          <w:szCs w:val="28"/>
        </w:rPr>
        <w:t>减压加热炉加热至400</w:t>
      </w:r>
      <w:r w:rsidR="004237C7" w:rsidRPr="004237C7">
        <w:rPr>
          <w:rFonts w:ascii="仿宋" w:eastAsia="仿宋" w:hAnsi="仿宋" w:cs="Arial" w:hint="eastAsia"/>
          <w:color w:val="333333"/>
          <w:kern w:val="0"/>
          <w:sz w:val="28"/>
          <w:szCs w:val="28"/>
        </w:rPr>
        <w:t>℃</w:t>
      </w:r>
      <w:r w:rsidR="004237C7" w:rsidRPr="004237C7">
        <w:rPr>
          <w:rFonts w:ascii="仿宋" w:eastAsia="仿宋" w:hAnsi="仿宋" w:cs="Arial"/>
          <w:color w:val="333333"/>
          <w:kern w:val="0"/>
          <w:sz w:val="28"/>
          <w:szCs w:val="28"/>
        </w:rPr>
        <w:t>左右后送至减压塔</w:t>
      </w:r>
      <w:r>
        <w:rPr>
          <w:rFonts w:ascii="仿宋" w:eastAsia="仿宋" w:hAnsi="仿宋" w:cs="Arial" w:hint="eastAsia"/>
          <w:color w:val="333333"/>
          <w:kern w:val="0"/>
          <w:sz w:val="28"/>
          <w:szCs w:val="28"/>
        </w:rPr>
        <w:t>，</w:t>
      </w:r>
      <w:r w:rsidR="004237C7" w:rsidRPr="004237C7">
        <w:rPr>
          <w:rFonts w:ascii="仿宋" w:eastAsia="仿宋" w:hAnsi="仿宋" w:cs="Arial"/>
          <w:color w:val="333333"/>
          <w:kern w:val="0"/>
          <w:sz w:val="28"/>
          <w:szCs w:val="28"/>
        </w:rPr>
        <w:t>获得重柴蜡油润滑油基础油等产品。可以作裂化(热裂化、催化裂化、加氢裂化等)原料或润滑油原料,也可以作乙烯裂解原料.减压塔底油可作为燃料油、沥青焦化或其他渣油加工(溶剂脱沥青、渣油催化裂化、渣油加氢裂化等)的原料。</w:t>
      </w:r>
      <w:r w:rsidR="004237C7" w:rsidRPr="004237C7">
        <w:rPr>
          <w:rFonts w:ascii="仿宋" w:eastAsia="仿宋" w:hAnsi="仿宋" w:cs="Arial"/>
          <w:color w:val="333333"/>
          <w:kern w:val="0"/>
          <w:sz w:val="28"/>
          <w:szCs w:val="28"/>
        </w:rPr>
        <w:br/>
      </w:r>
      <w:r w:rsidR="007F60B8">
        <w:rPr>
          <w:rFonts w:ascii="仿宋" w:eastAsia="仿宋" w:hAnsi="仿宋" w:cs="Arial" w:hint="eastAsia"/>
          <w:color w:val="333333"/>
          <w:kern w:val="0"/>
          <w:sz w:val="28"/>
          <w:szCs w:val="28"/>
        </w:rPr>
        <w:t>主要设备：</w:t>
      </w:r>
    </w:p>
    <w:p w:rsidR="004237C7" w:rsidRPr="00A81A3B" w:rsidRDefault="004237C7" w:rsidP="001532F8">
      <w:pPr>
        <w:widowControl/>
        <w:shd w:val="clear" w:color="auto" w:fill="FFFFFF"/>
        <w:spacing w:after="225"/>
        <w:ind w:firstLineChars="200" w:firstLine="562"/>
        <w:jc w:val="left"/>
        <w:rPr>
          <w:rFonts w:ascii="仿宋" w:eastAsia="仿宋" w:hAnsi="仿宋" w:cs="Arial"/>
          <w:color w:val="333333"/>
          <w:kern w:val="0"/>
          <w:sz w:val="28"/>
          <w:szCs w:val="28"/>
        </w:rPr>
      </w:pPr>
      <w:r w:rsidRPr="00A81A3B">
        <w:rPr>
          <w:rFonts w:ascii="仿宋" w:eastAsia="仿宋" w:hAnsi="仿宋" w:cs="Arial"/>
          <w:b/>
          <w:color w:val="333333"/>
          <w:kern w:val="0"/>
          <w:sz w:val="28"/>
          <w:szCs w:val="28"/>
        </w:rPr>
        <w:t>1、电脱盐罐</w:t>
      </w:r>
      <w:r w:rsidR="007F60B8" w:rsidRPr="001532F8">
        <w:rPr>
          <w:rFonts w:ascii="仿宋" w:eastAsia="仿宋" w:hAnsi="仿宋" w:cs="Arial" w:hint="eastAsia"/>
          <w:b/>
          <w:color w:val="333333"/>
          <w:kern w:val="0"/>
          <w:sz w:val="28"/>
          <w:szCs w:val="28"/>
        </w:rPr>
        <w:t>：</w:t>
      </w:r>
      <w:r w:rsidRPr="00A81A3B">
        <w:rPr>
          <w:rFonts w:ascii="仿宋" w:eastAsia="仿宋" w:hAnsi="仿宋" w:cs="Arial"/>
          <w:color w:val="333333"/>
          <w:kern w:val="0"/>
          <w:sz w:val="28"/>
          <w:szCs w:val="28"/>
        </w:rPr>
        <w:t>其主要部件为原油分配器与电级板。</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原油分配器的作用是使从底部进入的原油通过分配器后能够均匀地垂直向上流动，目前一般采用低速槽型分配器。</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电极板一般有水平和垂直两种形式。交流电脱盐罐常采用水平电极板，交直流脱盐罐则采用垂直电极板。水平电极板往往为两至三层。</w:t>
      </w:r>
    </w:p>
    <w:p w:rsidR="004237C7" w:rsidRPr="00A81A3B" w:rsidRDefault="004237C7" w:rsidP="001532F8">
      <w:pPr>
        <w:widowControl/>
        <w:shd w:val="clear" w:color="auto" w:fill="FFFFFF"/>
        <w:spacing w:after="225"/>
        <w:ind w:firstLineChars="200" w:firstLine="562"/>
        <w:jc w:val="left"/>
        <w:rPr>
          <w:rFonts w:ascii="仿宋" w:eastAsia="仿宋" w:hAnsi="仿宋" w:cs="Arial"/>
          <w:color w:val="333333"/>
          <w:kern w:val="0"/>
          <w:sz w:val="28"/>
          <w:szCs w:val="28"/>
        </w:rPr>
      </w:pPr>
      <w:r w:rsidRPr="00A81A3B">
        <w:rPr>
          <w:rFonts w:ascii="仿宋" w:eastAsia="仿宋" w:hAnsi="仿宋" w:cs="Arial"/>
          <w:b/>
          <w:color w:val="333333"/>
          <w:kern w:val="0"/>
          <w:sz w:val="28"/>
          <w:szCs w:val="28"/>
        </w:rPr>
        <w:t>2、防爆高阻抗变压</w:t>
      </w:r>
      <w:r w:rsidRPr="00A81A3B">
        <w:rPr>
          <w:rFonts w:ascii="仿宋" w:eastAsia="仿宋" w:hAnsi="仿宋" w:cs="Arial"/>
          <w:color w:val="333333"/>
          <w:kern w:val="0"/>
          <w:sz w:val="28"/>
          <w:szCs w:val="28"/>
        </w:rPr>
        <w:t>器</w:t>
      </w:r>
      <w:r w:rsidR="007F60B8" w:rsidRPr="001532F8">
        <w:rPr>
          <w:rFonts w:ascii="仿宋" w:eastAsia="仿宋" w:hAnsi="仿宋" w:cs="Arial" w:hint="eastAsia"/>
          <w:color w:val="333333"/>
          <w:kern w:val="0"/>
          <w:sz w:val="28"/>
          <w:szCs w:val="28"/>
        </w:rPr>
        <w:t>：</w:t>
      </w:r>
      <w:r w:rsidRPr="00A81A3B">
        <w:rPr>
          <w:rFonts w:ascii="仿宋" w:eastAsia="仿宋" w:hAnsi="仿宋" w:cs="Arial"/>
          <w:color w:val="333333"/>
          <w:kern w:val="0"/>
          <w:sz w:val="28"/>
          <w:szCs w:val="28"/>
        </w:rPr>
        <w:t>变压器是电脱盐设备的关键设备。</w:t>
      </w:r>
    </w:p>
    <w:p w:rsidR="004237C7" w:rsidRPr="00A81A3B" w:rsidRDefault="004237C7" w:rsidP="001532F8">
      <w:pPr>
        <w:widowControl/>
        <w:shd w:val="clear" w:color="auto" w:fill="FFFFFF"/>
        <w:spacing w:after="225"/>
        <w:ind w:firstLineChars="200" w:firstLine="562"/>
        <w:jc w:val="left"/>
        <w:rPr>
          <w:rFonts w:ascii="仿宋" w:eastAsia="仿宋" w:hAnsi="仿宋" w:cs="Arial"/>
          <w:color w:val="333333"/>
          <w:kern w:val="0"/>
          <w:sz w:val="28"/>
          <w:szCs w:val="28"/>
        </w:rPr>
      </w:pPr>
      <w:r w:rsidRPr="00A81A3B">
        <w:rPr>
          <w:rFonts w:ascii="仿宋" w:eastAsia="仿宋" w:hAnsi="仿宋" w:cs="Arial"/>
          <w:b/>
          <w:color w:val="333333"/>
          <w:kern w:val="0"/>
          <w:sz w:val="28"/>
          <w:szCs w:val="28"/>
        </w:rPr>
        <w:t>3、混合设施</w:t>
      </w:r>
      <w:r w:rsidR="007F60B8" w:rsidRPr="001532F8">
        <w:rPr>
          <w:rFonts w:ascii="仿宋" w:eastAsia="仿宋" w:hAnsi="仿宋" w:cs="Arial" w:hint="eastAsia"/>
          <w:b/>
          <w:color w:val="333333"/>
          <w:kern w:val="0"/>
          <w:sz w:val="28"/>
          <w:szCs w:val="28"/>
        </w:rPr>
        <w:t>：</w:t>
      </w:r>
      <w:r w:rsidRPr="00A81A3B">
        <w:rPr>
          <w:rFonts w:ascii="仿宋" w:eastAsia="仿宋" w:hAnsi="仿宋" w:cs="Arial"/>
          <w:color w:val="333333"/>
          <w:kern w:val="0"/>
          <w:sz w:val="28"/>
          <w:szCs w:val="28"/>
        </w:rPr>
        <w:t>油、水、破乳剂进脱盐罐前应充分混合，使水和破乳剂在原油中尽量分散到合适的浓度。一般来说，分散细，脱盐率高;但分散过细时可形成稳定乳化液反而使脱盐率下降。脱盐设备多用静态混合器与可调差压的混合阀串联来达到上述目的。</w:t>
      </w:r>
    </w:p>
    <w:p w:rsidR="004237C7" w:rsidRPr="00A81A3B" w:rsidRDefault="007F60B8" w:rsidP="001532F8">
      <w:pPr>
        <w:widowControl/>
        <w:shd w:val="clear" w:color="auto" w:fill="FFFFFF"/>
        <w:spacing w:after="225"/>
        <w:ind w:firstLineChars="200" w:firstLine="562"/>
        <w:jc w:val="left"/>
        <w:rPr>
          <w:rFonts w:ascii="仿宋" w:eastAsia="仿宋" w:hAnsi="仿宋" w:cs="Arial"/>
          <w:b/>
          <w:color w:val="333333"/>
          <w:kern w:val="0"/>
          <w:sz w:val="28"/>
          <w:szCs w:val="28"/>
        </w:rPr>
      </w:pPr>
      <w:r w:rsidRPr="001532F8">
        <w:rPr>
          <w:rFonts w:ascii="仿宋" w:eastAsia="仿宋" w:hAnsi="仿宋" w:cs="Arial" w:hint="eastAsia"/>
          <w:b/>
          <w:color w:val="333333"/>
          <w:kern w:val="0"/>
          <w:sz w:val="28"/>
          <w:szCs w:val="28"/>
        </w:rPr>
        <w:t>4、蒸馏塔：</w:t>
      </w:r>
    </w:p>
    <w:p w:rsidR="004237C7" w:rsidRPr="00A81A3B" w:rsidRDefault="007F60B8" w:rsidP="004237C7">
      <w:pPr>
        <w:widowControl/>
        <w:shd w:val="clear" w:color="auto" w:fill="FFFFFF"/>
        <w:spacing w:after="225"/>
        <w:ind w:firstLineChars="200" w:firstLine="560"/>
        <w:jc w:val="left"/>
        <w:rPr>
          <w:rFonts w:ascii="仿宋" w:eastAsia="仿宋" w:hAnsi="仿宋" w:cs="Arial"/>
          <w:color w:val="333333"/>
          <w:kern w:val="0"/>
          <w:sz w:val="28"/>
          <w:szCs w:val="28"/>
        </w:rPr>
      </w:pPr>
      <w:r>
        <w:rPr>
          <w:rFonts w:ascii="仿宋" w:eastAsia="仿宋" w:hAnsi="仿宋" w:cs="Arial" w:hint="eastAsia"/>
          <w:color w:val="333333"/>
          <w:kern w:val="0"/>
          <w:sz w:val="28"/>
          <w:szCs w:val="28"/>
        </w:rPr>
        <w:t>蒸馏塔</w:t>
      </w:r>
      <w:r w:rsidR="004237C7" w:rsidRPr="00A81A3B">
        <w:rPr>
          <w:rFonts w:ascii="仿宋" w:eastAsia="仿宋" w:hAnsi="仿宋" w:cs="Arial"/>
          <w:color w:val="333333"/>
          <w:kern w:val="0"/>
          <w:sz w:val="28"/>
          <w:szCs w:val="28"/>
        </w:rPr>
        <w:t>是整个装置的工艺过程的核心，原油在分馏塔中通过传质传热实现分馏作用</w:t>
      </w:r>
      <w:r>
        <w:rPr>
          <w:rFonts w:ascii="仿宋" w:eastAsia="仿宋" w:hAnsi="仿宋" w:cs="Arial" w:hint="eastAsia"/>
          <w:color w:val="333333"/>
          <w:kern w:val="0"/>
          <w:sz w:val="28"/>
          <w:szCs w:val="28"/>
        </w:rPr>
        <w:t>。</w:t>
      </w:r>
      <w:r w:rsidR="004237C7" w:rsidRPr="00A81A3B">
        <w:rPr>
          <w:rFonts w:ascii="仿宋" w:eastAsia="仿宋" w:hAnsi="仿宋" w:cs="Arial"/>
          <w:color w:val="333333"/>
          <w:kern w:val="0"/>
          <w:sz w:val="28"/>
          <w:szCs w:val="28"/>
        </w:rPr>
        <w:t>最常见的常减压装置流程为三段气化流程或称为</w:t>
      </w:r>
      <w:r w:rsidR="004237C7" w:rsidRPr="00A81A3B">
        <w:rPr>
          <w:rFonts w:ascii="仿宋" w:eastAsia="仿宋" w:hAnsi="仿宋" w:cs="Arial"/>
          <w:color w:val="333333"/>
          <w:kern w:val="0"/>
          <w:sz w:val="28"/>
          <w:szCs w:val="28"/>
        </w:rPr>
        <w:lastRenderedPageBreak/>
        <w:t>"两炉三塔流程"，常减压中的塔包括:初馏塔或闪蒸塔、常压塔、减压塔。</w:t>
      </w:r>
    </w:p>
    <w:p w:rsidR="004237C7" w:rsidRPr="00A81A3B" w:rsidRDefault="004237C7" w:rsidP="001532F8">
      <w:pPr>
        <w:widowControl/>
        <w:shd w:val="clear" w:color="auto" w:fill="FFFFFF"/>
        <w:spacing w:after="225"/>
        <w:ind w:firstLineChars="200" w:firstLine="562"/>
        <w:jc w:val="left"/>
        <w:rPr>
          <w:rFonts w:ascii="仿宋" w:eastAsia="仿宋" w:hAnsi="仿宋" w:cs="Arial"/>
          <w:b/>
          <w:color w:val="333333"/>
          <w:kern w:val="0"/>
          <w:sz w:val="28"/>
          <w:szCs w:val="28"/>
        </w:rPr>
      </w:pPr>
      <w:r w:rsidRPr="001532F8">
        <w:rPr>
          <w:rFonts w:ascii="仿宋" w:eastAsia="仿宋" w:hAnsi="仿宋" w:cs="Arial"/>
          <w:b/>
          <w:color w:val="333333"/>
          <w:kern w:val="0"/>
          <w:sz w:val="28"/>
          <w:szCs w:val="28"/>
        </w:rPr>
        <w:t>蒸馏塔的结构</w:t>
      </w:r>
      <w:r w:rsidRPr="00A81A3B">
        <w:rPr>
          <w:rFonts w:ascii="仿宋" w:eastAsia="仿宋" w:hAnsi="仿宋" w:cs="Arial"/>
          <w:b/>
          <w:color w:val="333333"/>
          <w:kern w:val="0"/>
          <w:sz w:val="28"/>
          <w:szCs w:val="28"/>
        </w:rPr>
        <w:t>:</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塔体:塔体是由直圆柱型桶体，高度在35~40米左右，材质一般为A3R或16MnR，对于处理高含硫原油的装置，塔内壁还有不锈钢衬里。</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塔体封头:一般为椭圆形或半圆形。</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塔底支座:塔底支座要求有一定高度，以保证塔底泵有足够的灌注压头。</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塔板或填料:是塔内介质接触的载体，传质过程的三大要素之一。</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开口及管嘴:是将塔体和其它部件连接起来的部件，一般由不同口径的无缝钢管加上法兰和塔体焊接而成。</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人孔:是进入塔内安装检修和检查塔内设备状况之用，一般为直径450~500的圆型或椭圆型孔。</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进料口:由于进料气速高，流体的冲刷很大，为减小塔体内所受损伤。同时为使气、液分布和缓冲的作用。进料处一般有较大的空间，以利于气液充分分离。</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液体分布器:使回流液体在填料上方均匀分布，常减压装置应用较多的是管孔式液体分布器和喷淋型液体分布器。</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lastRenderedPageBreak/>
        <w:t>气体分布器:气体分布器一般应用在汽提蒸汽入塔处，目的是使蒸汽均匀分布。</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破沫网:在减压塔进料上方，一般都装有破沫网，破沫网由丝网或其它材料组成，当带液滴的气体经过破沫网时，液滴与破沫网相撞，附着在破沫网上的液滴不断积聚，达到一定体积时下落</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集油箱:主要作用是收集液体供抽出或再分配。集油箱将填料分成若干个气相连续液相分开的简单塔，它靠外部打入液体建立塔的回流。</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塔底防漏器:为防止塔底液体流出时，产生旋涡将油气卷入，使泵抽空。塔底装有防漏器。它还可以阻挡塔内杂质，防止其阻塞管线和进入泵体内。</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外部保温层:一般用集温温砖砌成，并用螺丝固定，外包薄铁皮或铝皮，保温层起隔热和保温作用。</w:t>
      </w:r>
    </w:p>
    <w:p w:rsidR="004237C7" w:rsidRPr="00A81A3B" w:rsidRDefault="00566C04" w:rsidP="001532F8">
      <w:pPr>
        <w:widowControl/>
        <w:shd w:val="clear" w:color="auto" w:fill="FFFFFF"/>
        <w:spacing w:after="225"/>
        <w:ind w:firstLineChars="200" w:firstLine="562"/>
        <w:jc w:val="left"/>
        <w:rPr>
          <w:rFonts w:ascii="仿宋" w:eastAsia="仿宋" w:hAnsi="仿宋" w:cs="Arial"/>
          <w:color w:val="333333"/>
          <w:kern w:val="0"/>
          <w:sz w:val="28"/>
          <w:szCs w:val="28"/>
        </w:rPr>
      </w:pPr>
      <w:r w:rsidRPr="001532F8">
        <w:rPr>
          <w:rFonts w:ascii="仿宋" w:eastAsia="仿宋" w:hAnsi="仿宋" w:cs="Arial" w:hint="eastAsia"/>
          <w:b/>
          <w:color w:val="333333"/>
          <w:kern w:val="0"/>
          <w:sz w:val="28"/>
          <w:szCs w:val="28"/>
        </w:rPr>
        <w:t>5、</w:t>
      </w:r>
      <w:r w:rsidR="004237C7" w:rsidRPr="001532F8">
        <w:rPr>
          <w:rFonts w:ascii="仿宋" w:eastAsia="仿宋" w:hAnsi="仿宋" w:cs="Arial"/>
          <w:b/>
          <w:color w:val="333333"/>
          <w:kern w:val="0"/>
          <w:sz w:val="28"/>
          <w:szCs w:val="28"/>
        </w:rPr>
        <w:t>加热炉</w:t>
      </w:r>
      <w:r w:rsidR="004237C7" w:rsidRPr="00A81A3B">
        <w:rPr>
          <w:rFonts w:ascii="仿宋" w:eastAsia="仿宋" w:hAnsi="仿宋" w:cs="Arial"/>
          <w:b/>
          <w:color w:val="333333"/>
          <w:kern w:val="0"/>
          <w:sz w:val="28"/>
          <w:szCs w:val="28"/>
        </w:rPr>
        <w:t>:</w:t>
      </w:r>
      <w:r w:rsidR="004237C7" w:rsidRPr="00A81A3B">
        <w:rPr>
          <w:rFonts w:ascii="仿宋" w:eastAsia="仿宋" w:hAnsi="仿宋" w:cs="Arial"/>
          <w:color w:val="333333"/>
          <w:kern w:val="0"/>
          <w:sz w:val="28"/>
          <w:szCs w:val="28"/>
        </w:rPr>
        <w:t>一般为管式加热炉</w:t>
      </w:r>
      <w:r>
        <w:rPr>
          <w:rFonts w:ascii="仿宋" w:eastAsia="仿宋" w:hAnsi="仿宋" w:cs="Arial" w:hint="eastAsia"/>
          <w:color w:val="333333"/>
          <w:kern w:val="0"/>
          <w:sz w:val="28"/>
          <w:szCs w:val="28"/>
        </w:rPr>
        <w:t>。</w:t>
      </w:r>
      <w:r w:rsidR="004237C7" w:rsidRPr="00A81A3B">
        <w:rPr>
          <w:rFonts w:ascii="仿宋" w:eastAsia="仿宋" w:hAnsi="仿宋" w:cs="Arial"/>
          <w:color w:val="333333"/>
          <w:kern w:val="0"/>
          <w:sz w:val="28"/>
          <w:szCs w:val="28"/>
        </w:rPr>
        <w:t>管式加热炉由辐射室、对流室、余热回收系统、燃烧及通风系统五部分组成。</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通常包括钢结构、炉管、炉墙、燃烧器、孔类配件等。</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辐射室:辐射室是加热炉进行热交换的主要场所，其热负荷占全炉的70~80%。</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lastRenderedPageBreak/>
        <w:t>辐射室内的炉管，通过火焰或高温烟气进行传热，以辐射为主，故又称辐射管。它直接受火焰辐射冲刷，温度高，所以其材料要具有足够的高温强度和高温化学稳定性。</w:t>
      </w:r>
    </w:p>
    <w:p w:rsidR="004237C7" w:rsidRPr="00A81A3B" w:rsidRDefault="004237C7" w:rsidP="004237C7">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对流室:对流室是辐射室排出的高温烟气进行对流传热来加热物料。烟气以较高的速度冲刷炉管管壁，进行有效的对流传热其热负荷占全炉的20~30%。对流室一般布置在辐射室之上，有的单独放在地面。为了提高传热效果，多采用钉头管和翅片管。</w:t>
      </w:r>
    </w:p>
    <w:p w:rsidR="004237C7" w:rsidRPr="00A81A3B" w:rsidRDefault="004237C7" w:rsidP="00566C04">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余热回收系统:</w:t>
      </w:r>
      <w:r w:rsidR="00566C04">
        <w:rPr>
          <w:rFonts w:ascii="仿宋" w:eastAsia="仿宋" w:hAnsi="仿宋" w:cs="Arial" w:hint="eastAsia"/>
          <w:color w:val="333333"/>
          <w:kern w:val="0"/>
          <w:sz w:val="28"/>
          <w:szCs w:val="28"/>
        </w:rPr>
        <w:t>通常分为</w:t>
      </w:r>
      <w:r w:rsidRPr="00A81A3B">
        <w:rPr>
          <w:rFonts w:ascii="仿宋" w:eastAsia="仿宋" w:hAnsi="仿宋" w:cs="Arial"/>
          <w:color w:val="333333"/>
          <w:kern w:val="0"/>
          <w:sz w:val="28"/>
          <w:szCs w:val="28"/>
        </w:rPr>
        <w:t>空气预热</w:t>
      </w:r>
      <w:r w:rsidR="00566C04">
        <w:rPr>
          <w:rFonts w:ascii="仿宋" w:eastAsia="仿宋" w:hAnsi="仿宋" w:cs="Arial" w:hint="eastAsia"/>
          <w:color w:val="333333"/>
          <w:kern w:val="0"/>
          <w:sz w:val="28"/>
          <w:szCs w:val="28"/>
        </w:rPr>
        <w:t>和</w:t>
      </w:r>
      <w:r w:rsidRPr="00A81A3B">
        <w:rPr>
          <w:rFonts w:ascii="仿宋" w:eastAsia="仿宋" w:hAnsi="仿宋" w:cs="Arial"/>
          <w:color w:val="333333"/>
          <w:kern w:val="0"/>
          <w:sz w:val="28"/>
          <w:szCs w:val="28"/>
        </w:rPr>
        <w:t>废热锅炉</w:t>
      </w:r>
      <w:r w:rsidR="00566C04">
        <w:rPr>
          <w:rFonts w:ascii="仿宋" w:eastAsia="仿宋" w:hAnsi="仿宋" w:cs="Arial" w:hint="eastAsia"/>
          <w:color w:val="333333"/>
          <w:kern w:val="0"/>
          <w:sz w:val="28"/>
          <w:szCs w:val="28"/>
        </w:rPr>
        <w:t>回收两种</w:t>
      </w:r>
      <w:r w:rsidRPr="00A81A3B">
        <w:rPr>
          <w:rFonts w:ascii="仿宋" w:eastAsia="仿宋" w:hAnsi="仿宋" w:cs="Arial"/>
          <w:color w:val="333333"/>
          <w:kern w:val="0"/>
          <w:sz w:val="28"/>
          <w:szCs w:val="28"/>
        </w:rPr>
        <w:t>方式。</w:t>
      </w:r>
    </w:p>
    <w:p w:rsidR="004237C7" w:rsidRPr="00A81A3B" w:rsidRDefault="004237C7" w:rsidP="00566C04">
      <w:pPr>
        <w:widowControl/>
        <w:shd w:val="clear" w:color="auto" w:fill="FFFFFF"/>
        <w:spacing w:after="225"/>
        <w:ind w:firstLineChars="200" w:firstLine="560"/>
        <w:jc w:val="left"/>
        <w:rPr>
          <w:rFonts w:ascii="仿宋" w:eastAsia="仿宋" w:hAnsi="仿宋" w:cs="Arial"/>
          <w:color w:val="333333"/>
          <w:kern w:val="0"/>
          <w:sz w:val="28"/>
          <w:szCs w:val="28"/>
        </w:rPr>
      </w:pPr>
      <w:r w:rsidRPr="00A81A3B">
        <w:rPr>
          <w:rFonts w:ascii="仿宋" w:eastAsia="仿宋" w:hAnsi="仿宋" w:cs="Arial"/>
          <w:color w:val="333333"/>
          <w:kern w:val="0"/>
          <w:sz w:val="28"/>
          <w:szCs w:val="28"/>
        </w:rPr>
        <w:t>燃烧及通风系统:分为自然通风和强制通风两种方式。</w:t>
      </w:r>
    </w:p>
    <w:p w:rsidR="008911F8" w:rsidRPr="004237C7" w:rsidRDefault="008911F8" w:rsidP="004237C7">
      <w:pPr>
        <w:rPr>
          <w:rFonts w:ascii="仿宋" w:eastAsia="仿宋" w:hAnsi="仿宋"/>
          <w:sz w:val="28"/>
          <w:szCs w:val="28"/>
        </w:rPr>
      </w:pPr>
    </w:p>
    <w:sectPr w:rsidR="008911F8" w:rsidRPr="004237C7"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37C7"/>
    <w:rsid w:val="001532F8"/>
    <w:rsid w:val="004237C7"/>
    <w:rsid w:val="004D1180"/>
    <w:rsid w:val="00566C04"/>
    <w:rsid w:val="007F60B8"/>
    <w:rsid w:val="008911F8"/>
    <w:rsid w:val="00BB06D3"/>
    <w:rsid w:val="00CD59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7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2018-01-27T01:27:00Z</dcterms:created>
  <dcterms:modified xsi:type="dcterms:W3CDTF">2018-01-27T02:08:00Z</dcterms:modified>
</cp:coreProperties>
</file>