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48" w:rsidRPr="00E67748" w:rsidRDefault="00E67748" w:rsidP="00E67748">
      <w:pPr>
        <w:adjustRightInd w:val="0"/>
        <w:snapToGrid w:val="0"/>
        <w:spacing w:line="360" w:lineRule="auto"/>
        <w:jc w:val="center"/>
        <w:rPr>
          <w:rFonts w:ascii="宋体" w:eastAsia="宋体" w:hAnsi="宋体" w:cs="Times New Roman"/>
          <w:b/>
          <w:bCs/>
          <w:sz w:val="32"/>
          <w:szCs w:val="32"/>
        </w:rPr>
      </w:pPr>
      <w:r w:rsidRPr="00E67748">
        <w:rPr>
          <w:rFonts w:ascii="宋体" w:eastAsia="宋体" w:hAnsi="宋体" w:cs="Times New Roman" w:hint="eastAsia"/>
          <w:b/>
          <w:bCs/>
          <w:sz w:val="32"/>
          <w:szCs w:val="32"/>
        </w:rPr>
        <w:t>I</w:t>
      </w:r>
      <w:r w:rsidRPr="00E67748">
        <w:rPr>
          <w:rFonts w:ascii="宋体" w:eastAsia="宋体" w:hAnsi="宋体" w:cs="Times New Roman"/>
          <w:b/>
          <w:bCs/>
          <w:sz w:val="32"/>
          <w:szCs w:val="32"/>
        </w:rPr>
        <w:t>PMT</w:t>
      </w:r>
      <w:r w:rsidRPr="00E67748">
        <w:rPr>
          <w:rFonts w:ascii="宋体" w:eastAsia="宋体" w:hAnsi="宋体" w:cs="Times New Roman" w:hint="eastAsia"/>
          <w:b/>
          <w:bCs/>
          <w:sz w:val="32"/>
          <w:szCs w:val="32"/>
        </w:rPr>
        <w:t>质量控制</w:t>
      </w:r>
    </w:p>
    <w:p w:rsidR="00E67748" w:rsidRPr="00E67748" w:rsidRDefault="00E67748" w:rsidP="00E67748">
      <w:pPr>
        <w:adjustRightInd w:val="0"/>
        <w:snapToGrid w:val="0"/>
        <w:spacing w:line="360" w:lineRule="auto"/>
        <w:rPr>
          <w:rFonts w:ascii="宋体" w:eastAsia="宋体" w:hAnsi="宋体" w:cs="Times New Roman"/>
          <w:b/>
          <w:szCs w:val="21"/>
        </w:rPr>
      </w:pPr>
    </w:p>
    <w:p w:rsidR="00E67748" w:rsidRPr="00E67748" w:rsidRDefault="00E67748" w:rsidP="00E67748">
      <w:pPr>
        <w:adjustRightInd w:val="0"/>
        <w:snapToGrid w:val="0"/>
        <w:spacing w:line="360" w:lineRule="auto"/>
        <w:rPr>
          <w:rFonts w:ascii="宋体" w:eastAsia="宋体" w:hAnsi="宋体" w:cs="Times New Roman"/>
          <w:b/>
          <w:szCs w:val="21"/>
        </w:rPr>
      </w:pPr>
      <w:r w:rsidRPr="00E67748">
        <w:rPr>
          <w:rFonts w:ascii="宋体" w:eastAsia="宋体" w:hAnsi="宋体" w:cs="Times New Roman" w:hint="eastAsia"/>
          <w:b/>
          <w:szCs w:val="21"/>
        </w:rPr>
        <w:t>一、质量控制组织管理</w:t>
      </w:r>
    </w:p>
    <w:p w:rsidR="00E67748" w:rsidRPr="00E67748" w:rsidRDefault="00E67748" w:rsidP="00685BF0">
      <w:pPr>
        <w:adjustRightInd w:val="0"/>
        <w:snapToGrid w:val="0"/>
        <w:spacing w:line="360" w:lineRule="auto"/>
        <w:ind w:firstLineChars="200" w:firstLine="420"/>
        <w:rPr>
          <w:rFonts w:ascii="宋体" w:eastAsia="宋体" w:hAnsi="宋体" w:cs="Times New Roman"/>
          <w:szCs w:val="21"/>
        </w:rPr>
      </w:pPr>
      <w:r w:rsidRPr="00E67748">
        <w:rPr>
          <w:rFonts w:ascii="宋体" w:eastAsia="宋体" w:hAnsi="宋体" w:cs="Times New Roman" w:hint="eastAsia"/>
          <w:szCs w:val="21"/>
        </w:rPr>
        <w:t>X</w:t>
      </w:r>
      <w:r w:rsidRPr="00E67748">
        <w:rPr>
          <w:rFonts w:ascii="宋体" w:eastAsia="宋体" w:hAnsi="宋体" w:cs="Times New Roman"/>
          <w:szCs w:val="21"/>
        </w:rPr>
        <w:t>XXXXXXX项目</w:t>
      </w:r>
      <w:r w:rsidRPr="00E67748">
        <w:rPr>
          <w:rFonts w:ascii="宋体" w:eastAsia="宋体" w:hAnsi="宋体" w:cs="Times New Roman" w:hint="eastAsia"/>
          <w:szCs w:val="21"/>
        </w:rPr>
        <w:t>质量控制分为三个层次。第一层次为IPMT和X</w:t>
      </w:r>
      <w:r w:rsidRPr="00E67748">
        <w:rPr>
          <w:rFonts w:ascii="宋体" w:eastAsia="宋体" w:hAnsi="宋体" w:cs="Times New Roman"/>
          <w:szCs w:val="21"/>
        </w:rPr>
        <w:t>XXXXXXX</w:t>
      </w:r>
      <w:r w:rsidRPr="00E67748">
        <w:rPr>
          <w:rFonts w:ascii="宋体" w:eastAsia="宋体" w:hAnsi="宋体" w:cs="Times New Roman" w:hint="eastAsia"/>
          <w:szCs w:val="21"/>
        </w:rPr>
        <w:t>项目管理部，实行宏观质量控制，具体由项目管理部工程管理部牵头；第二层次为监理单位、各EPC总承包单位的全面质量控制；第三层次为施工单位、物资供应单位内部的质量控制。</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按照国家《建设工程质量管理条例》、集团公司《工程质量监督条例和工程质量管理具体规定》以及公司相关质量管理办法的要求，IPMT、项目部、监理单位、各EPC总承包单位、物资供应部门和施工单位各自履行自己的职责，对工程实行“全过程、全方位”的质量控制。石油化工工程质量监督总站洛阳石化分站对该项目进行质量监督。</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b/>
          <w:bCs/>
          <w:szCs w:val="21"/>
        </w:rPr>
        <w:t>二、质</w:t>
      </w:r>
      <w:r w:rsidRPr="00E67748">
        <w:rPr>
          <w:rFonts w:ascii="宋体" w:eastAsia="宋体" w:hAnsi="宋体" w:cs="Times New Roman" w:hint="eastAsia"/>
          <w:b/>
          <w:szCs w:val="21"/>
        </w:rPr>
        <w:t>量控制的目标与原则</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1、质量控制目标</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建立健全工程质量保证体系，认真贯彻执行国家和行业有关标准规范，为工程建成后一次开车成功并长周期平稳运行提供保证。</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单项工程合格率100%。</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安装单位工程优良率90%以上。</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土建单位工程合格率100%。</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焊缝拍片一次合格率96%以上，争创国家级优质工程奖。</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 xml:space="preserve"> 2、质量控制的原则</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项目管理部、勘察设计、工程监理及总承包单位必须严格遵守执行2000年1月10日国务院第25次常务会议通过的《建设工程质量管理条例》，切实承担起各自质量责任和义务。</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建设工程勘察、设计、施工质量必须符合国家有关安全、质量标准和法规的要求。</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严格执行基本建设程序，认真总结经验，避免曾经发生过的类似质量问题重复出现。采用先进科学技术和管理方法，提高工程建设项目质量。</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重视对勘察、咨询、设计、设备材料供应、施工、监理方的评价与选择，从源头上抓住质量控制。</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加强对勘察、咨询成果评价；严格执行设备材料采购、监造、验收、保管制度；制定严格科学的管理程序，对EPC总承包方、监理方工作进行监督；接受质监站的监督，支持和协助质监站对EPC总承包方、监理方进行监督。</w:t>
      </w:r>
    </w:p>
    <w:p w:rsidR="00E67748" w:rsidRPr="00E67748" w:rsidRDefault="00E67748" w:rsidP="00E67748">
      <w:pPr>
        <w:adjustRightInd w:val="0"/>
        <w:snapToGrid w:val="0"/>
        <w:spacing w:line="360" w:lineRule="auto"/>
        <w:rPr>
          <w:rFonts w:ascii="宋体" w:eastAsia="宋体" w:hAnsi="宋体" w:cs="Times New Roman"/>
          <w:b/>
          <w:szCs w:val="21"/>
        </w:rPr>
      </w:pPr>
      <w:r w:rsidRPr="00E67748">
        <w:rPr>
          <w:rFonts w:ascii="宋体" w:eastAsia="宋体" w:hAnsi="宋体" w:cs="Times New Roman" w:hint="eastAsia"/>
          <w:b/>
          <w:szCs w:val="21"/>
        </w:rPr>
        <w:t>三、质量控制的主要内容及工作程序</w:t>
      </w:r>
    </w:p>
    <w:p w:rsidR="00E67748" w:rsidRPr="00E67748" w:rsidRDefault="00E67748" w:rsidP="00E67748">
      <w:pPr>
        <w:widowControl/>
        <w:adjustRightInd w:val="0"/>
        <w:snapToGrid w:val="0"/>
        <w:spacing w:line="360" w:lineRule="auto"/>
        <w:jc w:val="left"/>
        <w:rPr>
          <w:rFonts w:ascii="宋体" w:eastAsia="宋体" w:hAnsi="宋体" w:cs="Times New Roman"/>
          <w:b/>
          <w:szCs w:val="21"/>
        </w:rPr>
      </w:pPr>
      <w:r w:rsidRPr="00E67748">
        <w:rPr>
          <w:rFonts w:ascii="宋体" w:eastAsia="宋体" w:hAnsi="宋体" w:cs="Times New Roman" w:hint="eastAsia"/>
          <w:b/>
          <w:szCs w:val="21"/>
        </w:rPr>
        <w:t>（一）对</w:t>
      </w:r>
      <w:r w:rsidRPr="00E67748">
        <w:rPr>
          <w:rFonts w:ascii="宋体" w:eastAsia="宋体" w:hAnsi="宋体" w:cs="Times New Roman"/>
          <w:b/>
          <w:szCs w:val="21"/>
        </w:rPr>
        <w:t>监理、</w:t>
      </w:r>
      <w:r w:rsidRPr="00E67748">
        <w:rPr>
          <w:rFonts w:ascii="宋体" w:eastAsia="宋体" w:hAnsi="宋体" w:cs="Times New Roman" w:hint="eastAsia"/>
          <w:b/>
          <w:szCs w:val="21"/>
        </w:rPr>
        <w:t>勘测</w:t>
      </w:r>
      <w:r w:rsidRPr="00E67748">
        <w:rPr>
          <w:rFonts w:ascii="宋体" w:eastAsia="宋体" w:hAnsi="宋体" w:cs="Times New Roman"/>
          <w:b/>
          <w:szCs w:val="21"/>
        </w:rPr>
        <w:t>设计、</w:t>
      </w:r>
      <w:r w:rsidRPr="00E67748">
        <w:rPr>
          <w:rFonts w:ascii="宋体" w:eastAsia="宋体" w:hAnsi="宋体" w:cs="Times New Roman" w:hint="eastAsia"/>
          <w:b/>
          <w:szCs w:val="21"/>
        </w:rPr>
        <w:t>总承包商</w:t>
      </w:r>
      <w:r w:rsidRPr="00E67748">
        <w:rPr>
          <w:rFonts w:ascii="宋体" w:eastAsia="宋体" w:hAnsi="宋体" w:cs="Times New Roman"/>
          <w:b/>
          <w:szCs w:val="21"/>
        </w:rPr>
        <w:t>的质量控制</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1、勘测质量的控制内容</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（1）核实工程勘察单位的资质等级，确保做到服务内容和资质证书的统一，按照工程招投</w:t>
      </w:r>
      <w:r w:rsidRPr="00E67748">
        <w:rPr>
          <w:rFonts w:ascii="宋体" w:eastAsia="宋体" w:hAnsi="宋体" w:cs="Times New Roman" w:hint="eastAsia"/>
          <w:szCs w:val="21"/>
        </w:rPr>
        <w:lastRenderedPageBreak/>
        <w:t>标管理条例择优选定勘察单位。</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（2）监督勘察单位严格按照工程建设强制性标准和双方约定的合同条款开展勘察业务，保证合同得以有效、全面的履行。</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（3）核实工程勘察单位的人员及设备状况是否与工程所要求的质量、进度等相一致。</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(4）定期与不定期的检查勘察单位勘察进度.在其不能满足工程的进度要求时,及时要求其工程勘察单位增上相应的人员及仪器。</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（5）监督勘察单位提供工程建设项目的地质、测量、水文勘察成果必须真实、准确、及时。</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(6)监督勘察单位严格按照合同履行。</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szCs w:val="21"/>
        </w:rPr>
        <w:t>2、设计</w:t>
      </w:r>
      <w:r w:rsidRPr="00E67748">
        <w:rPr>
          <w:rFonts w:ascii="宋体" w:eastAsia="宋体" w:hAnsi="宋体" w:cs="Times New Roman" w:hint="eastAsia"/>
          <w:color w:val="000000"/>
          <w:szCs w:val="21"/>
        </w:rPr>
        <w:t>质量的控制内容</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（1）核实工程设计单位的资质等级，确保做到服务内容和资质证书的统一，按照工程招投标管理条例择优选定设计单位。</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（2）监督设计单位严格按照工程建设强制性标准和双方约定的合同条款开展设计业务，保证合同得以有效、全面的履行。</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（3）核实工程设计单位的人员及设备状况是否与工程所要求的质量、进度等相一致。</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（4）监督设计单位各专业之间的图纸会审,使各专业之间不出现相互矛盾,进一步提高工程的设计质量。</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(5) 监督设计单位提供工程建设项目设计成果必须真实、准确、及时。</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(6) 监督设计单位严格按照合同履行。</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3、总承包商质量控制内容</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（1）审核分承包商资质等级是否符合要求，确保服务内容和资质证书统一，按照工程招投标的管理条例择优确定分承包商。</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（2）</w:t>
      </w:r>
      <w:r w:rsidRPr="00E67748">
        <w:rPr>
          <w:rFonts w:ascii="宋体" w:eastAsia="宋体" w:hAnsi="宋体" w:cs="Times New Roman" w:hint="eastAsia"/>
          <w:szCs w:val="21"/>
        </w:rPr>
        <w:t>监督</w:t>
      </w:r>
      <w:r w:rsidRPr="00E67748">
        <w:rPr>
          <w:rFonts w:ascii="宋体" w:eastAsia="宋体" w:hAnsi="宋体" w:cs="Times New Roman" w:hint="eastAsia"/>
          <w:color w:val="000000"/>
          <w:szCs w:val="21"/>
        </w:rPr>
        <w:t>分承包商向总承包商提供与建设工程有关的真实、准确、齐全的原始资料。</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（3）</w:t>
      </w:r>
      <w:r w:rsidRPr="00E67748">
        <w:rPr>
          <w:rFonts w:ascii="宋体" w:eastAsia="宋体" w:hAnsi="宋体" w:cs="Times New Roman" w:hint="eastAsia"/>
          <w:szCs w:val="21"/>
        </w:rPr>
        <w:t>监督</w:t>
      </w:r>
      <w:r w:rsidRPr="00E67748">
        <w:rPr>
          <w:rFonts w:ascii="宋体" w:eastAsia="宋体" w:hAnsi="宋体" w:cs="Times New Roman" w:hint="eastAsia"/>
          <w:color w:val="000000"/>
          <w:szCs w:val="21"/>
        </w:rPr>
        <w:t>总承包商认真审核分承包商的资质</w:t>
      </w:r>
      <w:r w:rsidRPr="00E67748">
        <w:rPr>
          <w:rFonts w:ascii="宋体" w:eastAsia="宋体" w:hAnsi="宋体" w:cs="Times New Roman" w:hint="eastAsia"/>
          <w:szCs w:val="21"/>
        </w:rPr>
        <w:t>、</w:t>
      </w:r>
      <w:r w:rsidRPr="00E67748">
        <w:rPr>
          <w:rFonts w:ascii="宋体" w:eastAsia="宋体" w:hAnsi="宋体" w:cs="Times New Roman" w:hint="eastAsia"/>
          <w:color w:val="000000"/>
          <w:szCs w:val="21"/>
        </w:rPr>
        <w:t>特殊人员的资质情况。</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（4）</w:t>
      </w:r>
      <w:r w:rsidRPr="00E67748">
        <w:rPr>
          <w:rFonts w:ascii="宋体" w:eastAsia="宋体" w:hAnsi="宋体" w:cs="Times New Roman" w:hint="eastAsia"/>
          <w:szCs w:val="21"/>
        </w:rPr>
        <w:t>监督</w:t>
      </w:r>
      <w:r w:rsidRPr="00E67748">
        <w:rPr>
          <w:rFonts w:ascii="宋体" w:eastAsia="宋体" w:hAnsi="宋体" w:cs="Times New Roman" w:hint="eastAsia"/>
          <w:color w:val="000000"/>
          <w:szCs w:val="21"/>
        </w:rPr>
        <w:t>总承包商的分承包商人员</w:t>
      </w:r>
      <w:r w:rsidRPr="00E67748">
        <w:rPr>
          <w:rFonts w:ascii="宋体" w:eastAsia="宋体" w:hAnsi="宋体" w:cs="Times New Roman" w:hint="eastAsia"/>
          <w:szCs w:val="21"/>
        </w:rPr>
        <w:t>、</w:t>
      </w:r>
      <w:r w:rsidRPr="00E67748">
        <w:rPr>
          <w:rFonts w:ascii="宋体" w:eastAsia="宋体" w:hAnsi="宋体" w:cs="Times New Roman" w:hint="eastAsia"/>
          <w:color w:val="000000"/>
          <w:szCs w:val="21"/>
        </w:rPr>
        <w:t>机械</w:t>
      </w:r>
      <w:r w:rsidRPr="00E67748">
        <w:rPr>
          <w:rFonts w:ascii="宋体" w:eastAsia="宋体" w:hAnsi="宋体" w:cs="Times New Roman" w:hint="eastAsia"/>
          <w:szCs w:val="21"/>
        </w:rPr>
        <w:t>、</w:t>
      </w:r>
      <w:r w:rsidRPr="00E67748">
        <w:rPr>
          <w:rFonts w:ascii="宋体" w:eastAsia="宋体" w:hAnsi="宋体" w:cs="Times New Roman" w:hint="eastAsia"/>
          <w:color w:val="000000"/>
          <w:szCs w:val="21"/>
        </w:rPr>
        <w:t>检测仪器等是否落实到位,是否与工程的质量要求相适应。</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（5）审核承包商的施工组织设计，施工组织设计是施工承包单位用以指导施工准备和规划、组织施工活动的全面的指导性的技术经济文件，对做好施工准备、指导和科学组织施工具有非常重要的意义。</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（6）熟悉设计图纸，领会设计意图</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（7）审核总承包商所报的施工进度计划是否与工程、安全、质量等相一致。</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（8）检查总承包商的质量保证体系是否健立、健全，人员是否到位。</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9）EPC总包方应自觉遵守国家法律、法规，贯彻执行国家经济建设方针、政策和基本建设程序。牢固树立质量第一的意识，妥善解决安全、质量、进度、投资三者之间的关系。制定并遵循、落实质量计划，搞好工程质量管理。</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lastRenderedPageBreak/>
        <w:t>（10）坚持生产工艺、主要设备和主体工程先进性、适用性、可靠性的设计原则。</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（11）在确保设计质量的前提下，通过监造、检验等手段控制好设备、材料的采购质量。</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（12）切实抓好施工过程的质量控制：</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4、监理质量控制的内容</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（1）审查监理单位资质等级，确保服务内容和资质证书相符。按照工程招投标管理条例择优确定工程监理单位。</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（2）审查《监理规划》和《监理实施细则》内容，并考核其实施情况。</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（3）应报送建设单位的监理文件、资料要齐全、及时。</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（4）监理公司现场资源充足，工作到位，能妥善协调、解决现场发生的各种问题。</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（5）检查监督监理公司在材料报验、工序报验、隐蔽工程验收等方面是否及时，签字是否齐全。</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（6）检查监督监理公司设计图纸各专业的会审情况。</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（7）检查监督监理公司在关键工序、关键部位的旁站是否到位。</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（8）检查监督监理公司的关键检测检测仪器是否到位。检测人员是否到位，是否与工程的质量目标相一致。</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（9）检查监督监理公司有关质量工作会议的执行情况。</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（10）检查监督监理公司各种人员的到位情况，质量保证体系是否完善，是否正常运转。</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（11）检查监督监理公司有关质量工作的开展情况。</w:t>
      </w:r>
    </w:p>
    <w:p w:rsidR="00E67748" w:rsidRPr="00E67748" w:rsidRDefault="00E67748" w:rsidP="00E67748">
      <w:pPr>
        <w:adjustRightInd w:val="0"/>
        <w:snapToGrid w:val="0"/>
        <w:spacing w:line="360" w:lineRule="auto"/>
        <w:rPr>
          <w:rFonts w:ascii="宋体" w:eastAsia="宋体" w:hAnsi="宋体" w:cs="Times New Roman"/>
          <w:color w:val="000000"/>
          <w:szCs w:val="21"/>
        </w:rPr>
      </w:pPr>
      <w:r w:rsidRPr="00E67748">
        <w:rPr>
          <w:rFonts w:ascii="宋体" w:eastAsia="宋体" w:hAnsi="宋体" w:cs="Times New Roman" w:hint="eastAsia"/>
          <w:color w:val="000000"/>
          <w:szCs w:val="21"/>
        </w:rPr>
        <w:t>（12）检查监督监理公司各有关人员职责的履行情况。</w:t>
      </w:r>
    </w:p>
    <w:p w:rsidR="00E67748" w:rsidRPr="00E67748" w:rsidRDefault="00E67748" w:rsidP="00E67748">
      <w:pPr>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b/>
          <w:bCs/>
          <w:color w:val="000000"/>
          <w:szCs w:val="21"/>
        </w:rPr>
        <w:t>（二）</w:t>
      </w:r>
      <w:r w:rsidRPr="00E67748">
        <w:rPr>
          <w:rFonts w:ascii="宋体" w:eastAsia="宋体" w:hAnsi="宋体" w:cs="Times New Roman" w:hint="eastAsia"/>
          <w:b/>
          <w:bCs/>
          <w:kern w:val="0"/>
          <w:szCs w:val="21"/>
        </w:rPr>
        <w:t>质量控制的工作程序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b/>
          <w:bCs/>
          <w:kern w:val="0"/>
          <w:szCs w:val="21"/>
        </w:rPr>
        <w:t>1</w:t>
      </w:r>
      <w:r w:rsidRPr="00E67748">
        <w:rPr>
          <w:rFonts w:ascii="宋体" w:eastAsia="宋体" w:hAnsi="宋体" w:cs="Times New Roman" w:hint="eastAsia"/>
          <w:b/>
          <w:bCs/>
          <w:kern w:val="0"/>
          <w:szCs w:val="21"/>
        </w:rPr>
        <w:t>、项目质量计划的控制程序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color w:val="000000"/>
          <w:szCs w:val="21"/>
        </w:rPr>
        <w:t>（1）</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承包商应按照质量体系的要求，针对项目的特定条件以及监理、工程管理部的要求编制项目质量计划。</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color w:val="000000"/>
          <w:szCs w:val="21"/>
        </w:rPr>
        <w:t>（2）</w:t>
      </w:r>
      <w:r w:rsidRPr="00E67748">
        <w:rPr>
          <w:rFonts w:ascii="宋体" w:eastAsia="宋体" w:hAnsi="宋体" w:cs="Times New Roman" w:hint="eastAsia"/>
          <w:kern w:val="0"/>
          <w:szCs w:val="21"/>
        </w:rPr>
        <w:t xml:space="preserve"> 项目质量计划在项目初始阶段由承包商项目经理组织编制，并经主管质量的领导审批。</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3</w:t>
      </w:r>
      <w:r w:rsidRPr="00E67748">
        <w:rPr>
          <w:rFonts w:ascii="宋体" w:eastAsia="宋体" w:hAnsi="宋体" w:cs="Times New Roman" w:hint="eastAsia"/>
          <w:kern w:val="0"/>
          <w:szCs w:val="21"/>
        </w:rPr>
        <w:t>）项目质量计划应报监理批准后报工程管理部备案。</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4</w:t>
      </w:r>
      <w:r w:rsidRPr="00E67748">
        <w:rPr>
          <w:rFonts w:ascii="宋体" w:eastAsia="宋体" w:hAnsi="宋体" w:cs="Times New Roman" w:hint="eastAsia"/>
          <w:kern w:val="0"/>
          <w:szCs w:val="21"/>
        </w:rPr>
        <w:t>）在项目实施过程中，监理将按照质量计划的要求对承包商的质量工作进行监督检查，承包商应根据实际的运行情况不断制定改进措施，并做出阶段性小结。</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5</w:t>
      </w:r>
      <w:r w:rsidRPr="00E67748">
        <w:rPr>
          <w:rFonts w:ascii="宋体" w:eastAsia="宋体" w:hAnsi="宋体" w:cs="Times New Roman" w:hint="eastAsia"/>
          <w:kern w:val="0"/>
          <w:szCs w:val="21"/>
        </w:rPr>
        <w:t>）工程结束时，承包商应向监理、工程管理部提交经项目经理签批的质量计划执行情况总结报告。</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b/>
          <w:kern w:val="0"/>
          <w:szCs w:val="21"/>
        </w:rPr>
        <w:t>2</w:t>
      </w:r>
      <w:r w:rsidRPr="00E67748">
        <w:rPr>
          <w:rFonts w:ascii="宋体" w:eastAsia="宋体" w:hAnsi="宋体" w:cs="Times New Roman" w:hint="eastAsia"/>
          <w:b/>
          <w:kern w:val="0"/>
          <w:szCs w:val="21"/>
        </w:rPr>
        <w:t>、质量控制点的设置、申报、检查程序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采用质量控制点的方式进行质量控制是目前施工质量管理比较成熟的经验，而工程质量控制点的设立工作是基础，应根据工程质量特性进行重点控制。质量控制点应由承包商汇总各施工分包商确定的工程质量控制点，按专业报监理，由监理审核后统一报工程管理部批准下达，具体程序见《项目管理手册》。一般工程质量控制点详见附表。</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lastRenderedPageBreak/>
        <w:t>3、施工质量检查程序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具体程序见《项目管理手册》。</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t>4、施工质量验收程序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1</w:t>
      </w:r>
      <w:r w:rsidRPr="00E67748">
        <w:rPr>
          <w:rFonts w:ascii="宋体" w:eastAsia="宋体" w:hAnsi="宋体" w:cs="Times New Roman" w:hint="eastAsia"/>
          <w:kern w:val="0"/>
          <w:szCs w:val="21"/>
        </w:rPr>
        <w:t>)施工质量验收应包括</w:t>
      </w:r>
      <w:r w:rsidRPr="00E67748">
        <w:rPr>
          <w:rFonts w:ascii="宋体" w:eastAsia="宋体" w:hAnsi="宋体" w:cs="Times New Roman"/>
          <w:kern w:val="0"/>
          <w:szCs w:val="21"/>
        </w:rPr>
        <w:t>:</w:t>
      </w:r>
    </w:p>
    <w:p w:rsidR="00E67748" w:rsidRPr="00E67748" w:rsidRDefault="00E67748" w:rsidP="00E67748">
      <w:pPr>
        <w:numPr>
          <w:ilvl w:val="0"/>
          <w:numId w:val="3"/>
        </w:num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工序检查验收；</w:t>
      </w:r>
    </w:p>
    <w:p w:rsidR="00E67748" w:rsidRPr="00E67748" w:rsidRDefault="00E67748" w:rsidP="00E67748">
      <w:pPr>
        <w:numPr>
          <w:ilvl w:val="0"/>
          <w:numId w:val="3"/>
        </w:num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隐蔽工程验收；</w:t>
      </w:r>
    </w:p>
    <w:p w:rsidR="00E67748" w:rsidRPr="00E67748" w:rsidRDefault="00E67748" w:rsidP="00E67748">
      <w:pPr>
        <w:numPr>
          <w:ilvl w:val="0"/>
          <w:numId w:val="3"/>
        </w:num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分项、分部、单位工程验收</w:t>
      </w:r>
    </w:p>
    <w:p w:rsidR="00E67748" w:rsidRPr="00E67748" w:rsidRDefault="00E67748" w:rsidP="00E67748">
      <w:pPr>
        <w:numPr>
          <w:ilvl w:val="0"/>
          <w:numId w:val="3"/>
        </w:num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交工资料验收；</w:t>
      </w:r>
    </w:p>
    <w:p w:rsidR="00E67748" w:rsidRPr="00E67748" w:rsidRDefault="00E67748" w:rsidP="00E67748">
      <w:pPr>
        <w:numPr>
          <w:ilvl w:val="0"/>
          <w:numId w:val="3"/>
        </w:num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中间交接验收。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2</w:t>
      </w:r>
      <w:r w:rsidRPr="00E67748">
        <w:rPr>
          <w:rFonts w:ascii="宋体" w:eastAsia="宋体" w:hAnsi="宋体" w:cs="Times New Roman" w:hint="eastAsia"/>
          <w:kern w:val="0"/>
          <w:szCs w:val="21"/>
        </w:rPr>
        <w:t>)工序检查验收</w:t>
      </w:r>
    </w:p>
    <w:p w:rsidR="00685BF0" w:rsidRDefault="00E67748" w:rsidP="00E67748">
      <w:pPr>
        <w:numPr>
          <w:ilvl w:val="0"/>
          <w:numId w:val="4"/>
        </w:numPr>
        <w:tabs>
          <w:tab w:val="left" w:pos="0"/>
        </w:tabs>
        <w:autoSpaceDE w:val="0"/>
        <w:autoSpaceDN w:val="0"/>
        <w:adjustRightInd w:val="0"/>
        <w:snapToGrid w:val="0"/>
        <w:spacing w:line="360" w:lineRule="auto"/>
        <w:ind w:firstLine="480"/>
        <w:rPr>
          <w:rFonts w:ascii="宋体" w:eastAsia="宋体" w:hAnsi="宋体" w:cs="Times New Roman"/>
          <w:kern w:val="0"/>
          <w:szCs w:val="21"/>
        </w:rPr>
      </w:pPr>
      <w:r w:rsidRPr="00E67748">
        <w:rPr>
          <w:rFonts w:ascii="宋体" w:eastAsia="宋体" w:hAnsi="宋体" w:cs="Times New Roman" w:hint="eastAsia"/>
          <w:kern w:val="0"/>
          <w:szCs w:val="21"/>
        </w:rPr>
        <w:t>工序检查验收制度，就是承包商专业工程师必须对本专业施工过程中的每道工序进</w:t>
      </w:r>
      <w:r w:rsidR="00685BF0">
        <w:rPr>
          <w:rFonts w:ascii="宋体" w:eastAsia="宋体" w:hAnsi="宋体" w:cs="Times New Roman" w:hint="eastAsia"/>
          <w:kern w:val="0"/>
          <w:szCs w:val="21"/>
        </w:rPr>
        <w:t xml:space="preserve">   </w:t>
      </w:r>
    </w:p>
    <w:p w:rsidR="00E67748" w:rsidRPr="00E67748" w:rsidRDefault="00E67748" w:rsidP="00685BF0">
      <w:pPr>
        <w:autoSpaceDE w:val="0"/>
        <w:autoSpaceDN w:val="0"/>
        <w:adjustRightInd w:val="0"/>
        <w:snapToGrid w:val="0"/>
        <w:spacing w:line="360" w:lineRule="auto"/>
        <w:ind w:left="480" w:firstLineChars="100" w:firstLine="210"/>
        <w:rPr>
          <w:rFonts w:ascii="宋体" w:eastAsia="宋体" w:hAnsi="宋体" w:cs="Times New Roman"/>
          <w:kern w:val="0"/>
          <w:szCs w:val="21"/>
        </w:rPr>
      </w:pPr>
      <w:r w:rsidRPr="00E67748">
        <w:rPr>
          <w:rFonts w:ascii="宋体" w:eastAsia="宋体" w:hAnsi="宋体" w:cs="Times New Roman" w:hint="eastAsia"/>
          <w:kern w:val="0"/>
          <w:szCs w:val="21"/>
        </w:rPr>
        <w:t>行验收确认。</w:t>
      </w:r>
    </w:p>
    <w:p w:rsidR="00685BF0" w:rsidRDefault="00E67748" w:rsidP="00E67748">
      <w:pPr>
        <w:numPr>
          <w:ilvl w:val="0"/>
          <w:numId w:val="4"/>
        </w:numPr>
        <w:tabs>
          <w:tab w:val="left" w:pos="0"/>
        </w:tabs>
        <w:autoSpaceDE w:val="0"/>
        <w:autoSpaceDN w:val="0"/>
        <w:adjustRightInd w:val="0"/>
        <w:snapToGrid w:val="0"/>
        <w:spacing w:line="360" w:lineRule="auto"/>
        <w:ind w:firstLine="480"/>
        <w:rPr>
          <w:rFonts w:ascii="宋体" w:eastAsia="宋体" w:hAnsi="宋体" w:cs="Times New Roman"/>
          <w:kern w:val="0"/>
          <w:szCs w:val="21"/>
        </w:rPr>
      </w:pPr>
      <w:r w:rsidRPr="00E67748">
        <w:rPr>
          <w:rFonts w:ascii="宋体" w:eastAsia="宋体" w:hAnsi="宋体" w:cs="Times New Roman" w:hint="eastAsia"/>
          <w:kern w:val="0"/>
          <w:szCs w:val="21"/>
        </w:rPr>
        <w:t>只有经过专业工程师验收合格的工序，才能进行下道工序的施工，否则，下道工序</w:t>
      </w:r>
    </w:p>
    <w:p w:rsidR="00E67748" w:rsidRPr="00E67748" w:rsidRDefault="00E67748" w:rsidP="00685BF0">
      <w:pPr>
        <w:autoSpaceDE w:val="0"/>
        <w:autoSpaceDN w:val="0"/>
        <w:adjustRightInd w:val="0"/>
        <w:snapToGrid w:val="0"/>
        <w:spacing w:line="360" w:lineRule="auto"/>
        <w:ind w:left="480" w:firstLineChars="100" w:firstLine="210"/>
        <w:rPr>
          <w:rFonts w:ascii="宋体" w:eastAsia="宋体" w:hAnsi="宋体" w:cs="Times New Roman"/>
          <w:kern w:val="0"/>
          <w:szCs w:val="21"/>
        </w:rPr>
      </w:pPr>
      <w:r w:rsidRPr="00E67748">
        <w:rPr>
          <w:rFonts w:ascii="宋体" w:eastAsia="宋体" w:hAnsi="宋体" w:cs="Times New Roman" w:hint="eastAsia"/>
          <w:kern w:val="0"/>
          <w:szCs w:val="21"/>
        </w:rPr>
        <w:t>不能施工。</w:t>
      </w:r>
    </w:p>
    <w:p w:rsidR="00685BF0" w:rsidRDefault="00E67748" w:rsidP="00E67748">
      <w:pPr>
        <w:numPr>
          <w:ilvl w:val="0"/>
          <w:numId w:val="4"/>
        </w:numPr>
        <w:tabs>
          <w:tab w:val="left" w:pos="0"/>
        </w:tabs>
        <w:autoSpaceDE w:val="0"/>
        <w:autoSpaceDN w:val="0"/>
        <w:adjustRightInd w:val="0"/>
        <w:snapToGrid w:val="0"/>
        <w:spacing w:line="360" w:lineRule="auto"/>
        <w:ind w:firstLine="480"/>
        <w:rPr>
          <w:rFonts w:ascii="宋体" w:eastAsia="宋体" w:hAnsi="宋体" w:cs="Times New Roman"/>
          <w:kern w:val="0"/>
          <w:szCs w:val="21"/>
        </w:rPr>
      </w:pPr>
      <w:r w:rsidRPr="00E67748">
        <w:rPr>
          <w:rFonts w:ascii="宋体" w:eastAsia="宋体" w:hAnsi="宋体" w:cs="Times New Roman" w:hint="eastAsia"/>
          <w:kern w:val="0"/>
          <w:szCs w:val="21"/>
        </w:rPr>
        <w:t>对严重违反操作规程，或质量严重不合格的工序，专业工程师可行使质量否决权，</w:t>
      </w:r>
    </w:p>
    <w:p w:rsidR="00685BF0" w:rsidRDefault="00E67748" w:rsidP="00685BF0">
      <w:pPr>
        <w:autoSpaceDE w:val="0"/>
        <w:autoSpaceDN w:val="0"/>
        <w:adjustRightInd w:val="0"/>
        <w:snapToGrid w:val="0"/>
        <w:spacing w:line="360" w:lineRule="auto"/>
        <w:ind w:left="480" w:firstLineChars="100" w:firstLine="210"/>
        <w:rPr>
          <w:rFonts w:ascii="宋体" w:eastAsia="宋体" w:hAnsi="宋体" w:cs="Times New Roman"/>
          <w:kern w:val="0"/>
          <w:szCs w:val="21"/>
        </w:rPr>
      </w:pPr>
      <w:r w:rsidRPr="00E67748">
        <w:rPr>
          <w:rFonts w:ascii="宋体" w:eastAsia="宋体" w:hAnsi="宋体" w:cs="Times New Roman" w:hint="eastAsia"/>
          <w:kern w:val="0"/>
          <w:szCs w:val="21"/>
        </w:rPr>
        <w:t>并口头下达停工令。经承包商质量控制工程师或施工经理认可后，以书面形式，正</w:t>
      </w:r>
    </w:p>
    <w:p w:rsidR="00E67748" w:rsidRPr="00E67748" w:rsidRDefault="00E67748" w:rsidP="00685BF0">
      <w:pPr>
        <w:autoSpaceDE w:val="0"/>
        <w:autoSpaceDN w:val="0"/>
        <w:adjustRightInd w:val="0"/>
        <w:snapToGrid w:val="0"/>
        <w:spacing w:line="360" w:lineRule="auto"/>
        <w:ind w:left="480" w:firstLineChars="100" w:firstLine="210"/>
        <w:rPr>
          <w:rFonts w:ascii="宋体" w:eastAsia="宋体" w:hAnsi="宋体" w:cs="Times New Roman"/>
          <w:kern w:val="0"/>
          <w:szCs w:val="21"/>
        </w:rPr>
      </w:pPr>
      <w:r w:rsidRPr="00E67748">
        <w:rPr>
          <w:rFonts w:ascii="宋体" w:eastAsia="宋体" w:hAnsi="宋体" w:cs="Times New Roman" w:hint="eastAsia"/>
          <w:kern w:val="0"/>
          <w:szCs w:val="21"/>
        </w:rPr>
        <w:t>式发布停工令，直到所要求整改的内容全部合格后，再下达复工指令。</w:t>
      </w:r>
    </w:p>
    <w:p w:rsidR="00E67748" w:rsidRPr="00E67748" w:rsidRDefault="00E67748" w:rsidP="00E67748">
      <w:pPr>
        <w:numPr>
          <w:ilvl w:val="0"/>
          <w:numId w:val="4"/>
        </w:numPr>
        <w:tabs>
          <w:tab w:val="left" w:pos="0"/>
        </w:tabs>
        <w:autoSpaceDE w:val="0"/>
        <w:autoSpaceDN w:val="0"/>
        <w:adjustRightInd w:val="0"/>
        <w:snapToGrid w:val="0"/>
        <w:spacing w:line="360" w:lineRule="auto"/>
        <w:ind w:firstLine="480"/>
        <w:rPr>
          <w:rFonts w:ascii="宋体" w:eastAsia="宋体" w:hAnsi="宋体" w:cs="Times New Roman"/>
          <w:kern w:val="0"/>
          <w:szCs w:val="21"/>
        </w:rPr>
      </w:pPr>
      <w:r w:rsidRPr="00E67748">
        <w:rPr>
          <w:rFonts w:ascii="宋体" w:eastAsia="宋体" w:hAnsi="宋体" w:cs="Times New Roman" w:hint="eastAsia"/>
          <w:kern w:val="0"/>
          <w:szCs w:val="21"/>
        </w:rPr>
        <w:t>工序验收，包括对以下几项内容的确认：</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(a) </w:t>
      </w:r>
      <w:r w:rsidRPr="00E67748">
        <w:rPr>
          <w:rFonts w:ascii="宋体" w:eastAsia="宋体" w:hAnsi="宋体" w:cs="Times New Roman" w:hint="eastAsia"/>
          <w:kern w:val="0"/>
          <w:szCs w:val="21"/>
        </w:rPr>
        <w:t>工序施工所需一切技术资料齐备；</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(b) </w:t>
      </w:r>
      <w:r w:rsidRPr="00E67748">
        <w:rPr>
          <w:rFonts w:ascii="宋体" w:eastAsia="宋体" w:hAnsi="宋体" w:cs="Times New Roman" w:hint="eastAsia"/>
          <w:kern w:val="0"/>
          <w:szCs w:val="21"/>
        </w:rPr>
        <w:t>原材料、成品、半成品质量合格；</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(c) </w:t>
      </w:r>
      <w:r w:rsidRPr="00E67748">
        <w:rPr>
          <w:rFonts w:ascii="宋体" w:eastAsia="宋体" w:hAnsi="宋体" w:cs="Times New Roman" w:hint="eastAsia"/>
          <w:kern w:val="0"/>
          <w:szCs w:val="21"/>
        </w:rPr>
        <w:t>施工机具性能、状态满足要求；</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(d) </w:t>
      </w:r>
      <w:r w:rsidRPr="00E67748">
        <w:rPr>
          <w:rFonts w:ascii="宋体" w:eastAsia="宋体" w:hAnsi="宋体" w:cs="Times New Roman" w:hint="eastAsia"/>
          <w:kern w:val="0"/>
          <w:szCs w:val="21"/>
        </w:rPr>
        <w:t>施工人员符合岗位要求；</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(e) </w:t>
      </w:r>
      <w:r w:rsidRPr="00E67748">
        <w:rPr>
          <w:rFonts w:ascii="宋体" w:eastAsia="宋体" w:hAnsi="宋体" w:cs="Times New Roman" w:hint="eastAsia"/>
          <w:kern w:val="0"/>
          <w:szCs w:val="21"/>
        </w:rPr>
        <w:t>上道工序交接检合格；</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(f) </w:t>
      </w:r>
      <w:r w:rsidRPr="00E67748">
        <w:rPr>
          <w:rFonts w:ascii="宋体" w:eastAsia="宋体" w:hAnsi="宋体" w:cs="Times New Roman" w:hint="eastAsia"/>
          <w:kern w:val="0"/>
          <w:szCs w:val="21"/>
        </w:rPr>
        <w:t>本道工序质量合格。</w:t>
      </w:r>
    </w:p>
    <w:p w:rsidR="00E67748" w:rsidRDefault="00E67748" w:rsidP="00E67748">
      <w:pPr>
        <w:numPr>
          <w:ilvl w:val="0"/>
          <w:numId w:val="4"/>
        </w:num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工序检查验收程序见图：</w:t>
      </w: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Default="00685BF0" w:rsidP="00685BF0">
      <w:pPr>
        <w:autoSpaceDE w:val="0"/>
        <w:autoSpaceDN w:val="0"/>
        <w:adjustRightInd w:val="0"/>
        <w:snapToGrid w:val="0"/>
        <w:spacing w:line="360" w:lineRule="auto"/>
        <w:rPr>
          <w:rFonts w:ascii="宋体" w:eastAsia="宋体" w:hAnsi="宋体" w:cs="Times New Roman"/>
          <w:kern w:val="0"/>
          <w:szCs w:val="21"/>
        </w:rPr>
      </w:pPr>
    </w:p>
    <w:p w:rsidR="00685BF0" w:rsidRPr="00E67748" w:rsidRDefault="00685BF0" w:rsidP="00685BF0">
      <w:pPr>
        <w:autoSpaceDE w:val="0"/>
        <w:autoSpaceDN w:val="0"/>
        <w:adjustRightInd w:val="0"/>
        <w:snapToGrid w:val="0"/>
        <w:spacing w:line="360" w:lineRule="auto"/>
        <w:rPr>
          <w:rFonts w:ascii="宋体" w:eastAsia="宋体" w:hAnsi="宋体" w:cs="Times New Roman"/>
          <w:kern w:val="0"/>
          <w:szCs w:val="21"/>
        </w:rPr>
      </w:pP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2233930</wp:posOffset>
                </wp:positionH>
                <wp:positionV relativeFrom="paragraph">
                  <wp:posOffset>99060</wp:posOffset>
                </wp:positionV>
                <wp:extent cx="571500" cy="297180"/>
                <wp:effectExtent l="5080" t="7620" r="13970" b="9525"/>
                <wp:wrapNone/>
                <wp:docPr id="50" name="椭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ellipse">
                          <a:avLst/>
                        </a:prstGeom>
                        <a:solidFill>
                          <a:srgbClr val="FFFFFF"/>
                        </a:solidFill>
                        <a:ln w="9525">
                          <a:solidFill>
                            <a:srgbClr val="000000"/>
                          </a:solidFill>
                          <a:round/>
                          <a:headEnd/>
                          <a:tailEnd/>
                        </a:ln>
                      </wps:spPr>
                      <wps:txbx>
                        <w:txbxContent>
                          <w:p w:rsidR="00E67748" w:rsidRDefault="00E67748" w:rsidP="00E67748">
                            <w:r>
                              <w:rPr>
                                <w:rFonts w:hint="eastAsia"/>
                              </w:rPr>
                              <w:t>开始</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椭圆 50" o:spid="_x0000_s1026" style="position:absolute;left:0;text-align:left;margin-left:175.9pt;margin-top:7.8pt;width: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">
                <v:textbox inset="1.5mm,.3mm,1.5mm,.3mm">
                  <w:txbxContent>
                    <w:p w:rsidR="00E67748" w:rsidRDefault="00E67748" w:rsidP="00E67748">
                      <w:pPr>
                        <w:rPr>
                          <w:rFonts w:hint="eastAsia"/>
                        </w:rPr>
                      </w:pPr>
                      <w:r>
                        <w:rPr>
                          <w:rFonts w:hint="eastAsia"/>
                        </w:rPr>
                        <w:t>开始</w:t>
                      </w:r>
                    </w:p>
                  </w:txbxContent>
                </v:textbox>
              </v:oval>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66432" behindDoc="0" locked="0" layoutInCell="1" allowOverlap="1">
                <wp:simplePos x="0" y="0"/>
                <wp:positionH relativeFrom="column">
                  <wp:posOffset>2519680</wp:posOffset>
                </wp:positionH>
                <wp:positionV relativeFrom="paragraph">
                  <wp:posOffset>106680</wp:posOffset>
                </wp:positionV>
                <wp:extent cx="0" cy="252095"/>
                <wp:effectExtent l="5080" t="7620" r="13970" b="6985"/>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807C" id="直接连接符 4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8.4pt" to="198.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"/>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181610</wp:posOffset>
                </wp:positionV>
                <wp:extent cx="800100" cy="908685"/>
                <wp:effectExtent l="9525" t="6350" r="9525" b="8890"/>
                <wp:wrapNone/>
                <wp:docPr id="48"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08685"/>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监理</w:t>
                            </w:r>
                          </w:p>
                          <w:p w:rsidR="00E67748" w:rsidRDefault="00E67748" w:rsidP="00E67748">
                            <w:pPr>
                              <w:pStyle w:val="a3"/>
                              <w:pBdr>
                                <w:bottom w:val="none" w:sz="0" w:space="0" w:color="auto"/>
                              </w:pBdr>
                              <w:tabs>
                                <w:tab w:val="clear" w:pos="4153"/>
                                <w:tab w:val="clear" w:pos="8306"/>
                              </w:tabs>
                              <w:snapToGrid/>
                              <w:rPr>
                                <w:rFonts w:ascii="宋体"/>
                                <w:kern w:val="0"/>
                                <w:szCs w:val="28"/>
                              </w:rPr>
                            </w:pPr>
                            <w:r>
                              <w:rPr>
                                <w:rFonts w:ascii="宋体" w:hint="eastAsia"/>
                                <w:kern w:val="0"/>
                                <w:szCs w:val="28"/>
                              </w:rPr>
                              <w:t>项目管理部</w:t>
                            </w:r>
                          </w:p>
                          <w:p w:rsidR="00E67748" w:rsidRDefault="00E67748" w:rsidP="00E67748">
                            <w:pPr>
                              <w:jc w:val="center"/>
                            </w:pPr>
                            <w:r>
                              <w:rPr>
                                <w:rFonts w:hint="eastAsia"/>
                              </w:rPr>
                              <w:t>总承包方</w:t>
                            </w:r>
                          </w:p>
                          <w:p w:rsidR="00E67748" w:rsidRDefault="00E67748" w:rsidP="00E67748">
                            <w:pPr>
                              <w:jc w:val="center"/>
                            </w:pPr>
                            <w:r>
                              <w:rPr>
                                <w:rFonts w:hint="eastAsia"/>
                              </w:rPr>
                              <w:t>分承包方</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27" style="position:absolute;left:0;text-align:left;margin-left:36pt;margin-top:14.3pt;width:63pt;height:7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">
                <v:textbox inset="1.5mm,.3mm,1.5mm,.3mm">
                  <w:txbxContent>
                    <w:p w:rsidR="00E67748" w:rsidRDefault="00E67748" w:rsidP="00E67748">
                      <w:pPr>
                        <w:jc w:val="center"/>
                        <w:rPr>
                          <w:rFonts w:hint="eastAsia"/>
                        </w:rPr>
                      </w:pPr>
                      <w:r>
                        <w:rPr>
                          <w:rFonts w:hint="eastAsia"/>
                        </w:rPr>
                        <w:t>监理</w:t>
                      </w:r>
                    </w:p>
                    <w:p w:rsidR="00E67748" w:rsidRDefault="00E67748" w:rsidP="00E67748">
                      <w:pPr>
                        <w:pStyle w:val="a3"/>
                        <w:pBdr>
                          <w:bottom w:val="none" w:sz="0" w:space="0" w:color="auto"/>
                        </w:pBdr>
                        <w:tabs>
                          <w:tab w:val="clear" w:pos="4153"/>
                          <w:tab w:val="clear" w:pos="8306"/>
                        </w:tabs>
                        <w:snapToGrid/>
                        <w:rPr>
                          <w:rFonts w:ascii="宋体" w:hint="eastAsia"/>
                          <w:kern w:val="0"/>
                          <w:szCs w:val="28"/>
                        </w:rPr>
                      </w:pPr>
                      <w:r>
                        <w:rPr>
                          <w:rFonts w:ascii="宋体" w:hint="eastAsia"/>
                          <w:kern w:val="0"/>
                          <w:szCs w:val="28"/>
                        </w:rPr>
                        <w:t>项目管理部</w:t>
                      </w:r>
                    </w:p>
                    <w:p w:rsidR="00E67748" w:rsidRDefault="00E67748" w:rsidP="00E67748">
                      <w:pPr>
                        <w:jc w:val="center"/>
                        <w:rPr>
                          <w:rFonts w:hint="eastAsia"/>
                        </w:rPr>
                      </w:pPr>
                      <w:r>
                        <w:rPr>
                          <w:rFonts w:hint="eastAsia"/>
                        </w:rPr>
                        <w:t>总承包方</w:t>
                      </w:r>
                    </w:p>
                    <w:p w:rsidR="00E67748" w:rsidRDefault="00E67748" w:rsidP="00E67748">
                      <w:pPr>
                        <w:jc w:val="center"/>
                        <w:rPr>
                          <w:rFonts w:hint="eastAsia"/>
                        </w:rPr>
                      </w:pPr>
                      <w:r>
                        <w:rPr>
                          <w:rFonts w:hint="eastAsia"/>
                        </w:rPr>
                        <w:t>分承包方</w:t>
                      </w:r>
                    </w:p>
                  </w:txbxContent>
                </v:textbox>
              </v:rect>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61312" behindDoc="0" locked="0" layoutInCell="1" allowOverlap="1">
                <wp:simplePos x="0" y="0"/>
                <wp:positionH relativeFrom="column">
                  <wp:posOffset>3776980</wp:posOffset>
                </wp:positionH>
                <wp:positionV relativeFrom="paragraph">
                  <wp:posOffset>160655</wp:posOffset>
                </wp:positionV>
                <wp:extent cx="1405890" cy="694055"/>
                <wp:effectExtent l="5080" t="13970" r="8255" b="6350"/>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694055"/>
                        </a:xfrm>
                        <a:prstGeom prst="rect">
                          <a:avLst/>
                        </a:prstGeom>
                        <a:solidFill>
                          <a:srgbClr val="FFFFFF"/>
                        </a:solidFill>
                        <a:ln w="9525">
                          <a:solidFill>
                            <a:srgbClr val="000000"/>
                          </a:solidFill>
                          <a:miter lim="800000"/>
                          <a:headEnd/>
                          <a:tailEnd/>
                        </a:ln>
                      </wps:spPr>
                      <wps:txbx>
                        <w:txbxContent>
                          <w:p w:rsidR="00E67748" w:rsidRDefault="00E67748" w:rsidP="00E67748">
                            <w:pPr>
                              <w:pStyle w:val="20"/>
                              <w:spacing w:line="240" w:lineRule="auto"/>
                              <w:jc w:val="center"/>
                            </w:pPr>
                            <w:r>
                              <w:rPr>
                                <w:rFonts w:hint="eastAsia"/>
                              </w:rPr>
                              <w:t>施工组织方案、标准规范、施工组织设计、设计文件、资料</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 o:spid="_x0000_s1028" style="position:absolute;left:0;text-align:left;margin-left:297.4pt;margin-top:12.65pt;width:110.7pt;height: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">
                <v:textbox inset=",.3mm,,.3mm">
                  <w:txbxContent>
                    <w:p w:rsidR="00E67748" w:rsidRDefault="00E67748" w:rsidP="00E67748">
                      <w:pPr>
                        <w:pStyle w:val="20"/>
                        <w:spacing w:line="240" w:lineRule="auto"/>
                        <w:jc w:val="center"/>
                        <w:rPr>
                          <w:rFonts w:hint="eastAsia"/>
                        </w:rPr>
                      </w:pPr>
                      <w:r>
                        <w:rPr>
                          <w:rFonts w:hint="eastAsia"/>
                        </w:rPr>
                        <w:t>施工组织方案、标准规范、施工组织设计、设计文件、资料</w:t>
                      </w:r>
                    </w:p>
                  </w:txbxContent>
                </v:textbox>
              </v:rect>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68480" behindDoc="0" locked="0" layoutInCell="1" allowOverlap="1">
                <wp:simplePos x="0" y="0"/>
                <wp:positionH relativeFrom="column">
                  <wp:posOffset>3205480</wp:posOffset>
                </wp:positionH>
                <wp:positionV relativeFrom="paragraph">
                  <wp:posOffset>210185</wp:posOffset>
                </wp:positionV>
                <wp:extent cx="571500" cy="0"/>
                <wp:effectExtent l="5080" t="13970" r="13970" b="508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D927" id="直接连接符 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16.55pt" to="297.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KeLgIAADQ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"/>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67456" behindDoc="0" locked="0" layoutInCell="1" allowOverlap="1">
                <wp:simplePos x="0" y="0"/>
                <wp:positionH relativeFrom="column">
                  <wp:posOffset>1262380</wp:posOffset>
                </wp:positionH>
                <wp:positionV relativeFrom="paragraph">
                  <wp:posOffset>219710</wp:posOffset>
                </wp:positionV>
                <wp:extent cx="571500" cy="0"/>
                <wp:effectExtent l="5080" t="13970" r="13970" b="508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7A280" id="直接连接符 4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7.3pt" to="144.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IU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"/>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1833880</wp:posOffset>
                </wp:positionH>
                <wp:positionV relativeFrom="paragraph">
                  <wp:posOffset>62230</wp:posOffset>
                </wp:positionV>
                <wp:extent cx="1371600" cy="297180"/>
                <wp:effectExtent l="5080" t="8890" r="13970" b="8255"/>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施工质量控制标准</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4" o:spid="_x0000_s1029" style="position:absolute;left:0;text-align:left;margin-left:144.4pt;margin-top:4.9pt;width:10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">
                <v:textbox inset=",.3mm,,.3mm">
                  <w:txbxContent>
                    <w:p w:rsidR="00E67748" w:rsidRDefault="00E67748" w:rsidP="00E67748">
                      <w:pPr>
                        <w:jc w:val="center"/>
                        <w:rPr>
                          <w:rFonts w:hint="eastAsia"/>
                        </w:rPr>
                      </w:pPr>
                      <w:r>
                        <w:rPr>
                          <w:rFonts w:hint="eastAsia"/>
                        </w:rPr>
                        <w:t>施工质量控制标准</w:t>
                      </w:r>
                    </w:p>
                  </w:txbxContent>
                </v:textbox>
              </v:rect>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69504" behindDoc="0" locked="0" layoutInCell="1" allowOverlap="1">
                <wp:simplePos x="0" y="0"/>
                <wp:positionH relativeFrom="column">
                  <wp:posOffset>2529205</wp:posOffset>
                </wp:positionH>
                <wp:positionV relativeFrom="paragraph">
                  <wp:posOffset>73025</wp:posOffset>
                </wp:positionV>
                <wp:extent cx="0" cy="453390"/>
                <wp:effectExtent l="5080" t="12065" r="13970" b="1079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F35E" id="直接连接符 4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5pt,5.75pt" to="199.1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KnLgIAADQ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"/>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64384" behindDoc="0" locked="0" layoutInCell="1" allowOverlap="1">
                <wp:simplePos x="0" y="0"/>
                <wp:positionH relativeFrom="column">
                  <wp:posOffset>3891280</wp:posOffset>
                </wp:positionH>
                <wp:positionV relativeFrom="paragraph">
                  <wp:posOffset>236220</wp:posOffset>
                </wp:positionV>
                <wp:extent cx="1028700" cy="297180"/>
                <wp:effectExtent l="5080" t="5715" r="13970" b="1143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97180"/>
                        </a:xfrm>
                        <a:prstGeom prst="rect">
                          <a:avLst/>
                        </a:prstGeom>
                        <a:solidFill>
                          <a:srgbClr val="FFFFFF"/>
                        </a:solidFill>
                        <a:ln w="9525">
                          <a:solidFill>
                            <a:srgbClr val="000000"/>
                          </a:solidFill>
                          <a:miter lim="800000"/>
                          <a:headEnd/>
                          <a:tailEnd/>
                        </a:ln>
                      </wps:spPr>
                      <wps:txbx>
                        <w:txbxContent>
                          <w:p w:rsidR="00E67748" w:rsidRDefault="00E67748" w:rsidP="00E67748">
                            <w:r>
                              <w:rPr>
                                <w:rFonts w:hint="eastAsia"/>
                              </w:rPr>
                              <w:t>采取改正措施</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 o:spid="_x0000_s1030" style="position:absolute;left:0;text-align:left;margin-left:306.4pt;margin-top:18.6pt;width:81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">
                <v:textbox inset=",.3mm,,.3mm">
                  <w:txbxContent>
                    <w:p w:rsidR="00E67748" w:rsidRDefault="00E67748" w:rsidP="00E67748">
                      <w:pPr>
                        <w:rPr>
                          <w:rFonts w:hint="eastAsia"/>
                        </w:rPr>
                      </w:pPr>
                      <w:r>
                        <w:rPr>
                          <w:rFonts w:hint="eastAsia"/>
                        </w:rPr>
                        <w:t>采取改正措施</w:t>
                      </w:r>
                    </w:p>
                  </w:txbxContent>
                </v:textbox>
              </v:rect>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63360" behindDoc="0" locked="0" layoutInCell="1" allowOverlap="1">
                <wp:simplePos x="0" y="0"/>
                <wp:positionH relativeFrom="column">
                  <wp:posOffset>1948180</wp:posOffset>
                </wp:positionH>
                <wp:positionV relativeFrom="paragraph">
                  <wp:posOffset>233680</wp:posOffset>
                </wp:positionV>
                <wp:extent cx="1143000" cy="495300"/>
                <wp:effectExtent l="5080" t="12700" r="13970" b="635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67748" w:rsidRDefault="00E67748" w:rsidP="00E67748">
                            <w:pPr>
                              <w:pStyle w:val="3"/>
                              <w:jc w:val="center"/>
                              <w:rPr>
                                <w:sz w:val="21"/>
                                <w:szCs w:val="21"/>
                              </w:rPr>
                            </w:pPr>
                            <w:r>
                              <w:rPr>
                                <w:rFonts w:hint="eastAsia"/>
                                <w:sz w:val="21"/>
                                <w:szCs w:val="21"/>
                              </w:rPr>
                              <w:t>施工工序间质量检查测试</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31" style="position:absolute;left:0;text-align:left;margin-left:153.4pt;margin-top:18.4pt;width:90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">
                <v:textbox inset=",.3mm,,.3mm">
                  <w:txbxContent>
                    <w:p w:rsidR="00E67748" w:rsidRDefault="00E67748" w:rsidP="00E67748">
                      <w:pPr>
                        <w:pStyle w:val="3"/>
                        <w:jc w:val="center"/>
                        <w:rPr>
                          <w:rFonts w:hint="eastAsia"/>
                          <w:sz w:val="21"/>
                          <w:szCs w:val="21"/>
                        </w:rPr>
                      </w:pPr>
                      <w:r>
                        <w:rPr>
                          <w:rFonts w:hint="eastAsia"/>
                          <w:sz w:val="21"/>
                          <w:szCs w:val="21"/>
                        </w:rPr>
                        <w:t>施工工序间质量检查测试</w:t>
                      </w:r>
                    </w:p>
                  </w:txbxContent>
                </v:textbox>
              </v:rect>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3600" behindDoc="0" locked="0" layoutInCell="1" allowOverlap="1">
                <wp:simplePos x="0" y="0"/>
                <wp:positionH relativeFrom="column">
                  <wp:posOffset>3091180</wp:posOffset>
                </wp:positionH>
                <wp:positionV relativeFrom="paragraph">
                  <wp:posOffset>94615</wp:posOffset>
                </wp:positionV>
                <wp:extent cx="800100" cy="0"/>
                <wp:effectExtent l="5080" t="8890" r="13970" b="10160"/>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EA99C" id="直接连接符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45pt" to="306.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HhLQIAADQ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"/>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72576" behindDoc="0" locked="0" layoutInCell="1" allowOverlap="1">
                <wp:simplePos x="0" y="0"/>
                <wp:positionH relativeFrom="column">
                  <wp:posOffset>4462780</wp:posOffset>
                </wp:positionH>
                <wp:positionV relativeFrom="paragraph">
                  <wp:posOffset>240030</wp:posOffset>
                </wp:positionV>
                <wp:extent cx="0" cy="756285"/>
                <wp:effectExtent l="5080" t="11430" r="13970" b="1333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5936" id="直接连接符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pt,18.9pt" to="351.4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"/>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0528" behindDoc="0" locked="0" layoutInCell="1" allowOverlap="1">
                <wp:simplePos x="0" y="0"/>
                <wp:positionH relativeFrom="column">
                  <wp:posOffset>2519680</wp:posOffset>
                </wp:positionH>
                <wp:positionV relativeFrom="paragraph">
                  <wp:posOffset>139065</wp:posOffset>
                </wp:positionV>
                <wp:extent cx="0" cy="329565"/>
                <wp:effectExtent l="5080" t="7620" r="13970" b="571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C965" id="直接连接符 3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10.95pt" to="198.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"/>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80768" behindDoc="0" locked="0" layoutInCell="1" allowOverlap="1">
                <wp:simplePos x="0" y="0"/>
                <wp:positionH relativeFrom="column">
                  <wp:posOffset>3434080</wp:posOffset>
                </wp:positionH>
                <wp:positionV relativeFrom="paragraph">
                  <wp:posOffset>156210</wp:posOffset>
                </wp:positionV>
                <wp:extent cx="342900" cy="198120"/>
                <wp:effectExtent l="0" t="0" r="4445" b="381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48" w:rsidRDefault="00E67748" w:rsidP="00E67748">
                            <w:r>
                              <w:rPr>
                                <w:rFonts w:hint="eastAsia"/>
                              </w:rPr>
                              <w:t>否</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32" style="position:absolute;left:0;text-align:left;margin-left:270.4pt;margin-top:12.3pt;width:27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" stroked="f">
                <v:textbox inset="1.5mm,.3mm,1.5mm,.3mm">
                  <w:txbxContent>
                    <w:p w:rsidR="00E67748" w:rsidRDefault="00E67748" w:rsidP="00E67748">
                      <w:pPr>
                        <w:rPr>
                          <w:rFonts w:hint="eastAsia"/>
                        </w:rPr>
                      </w:pPr>
                      <w:r>
                        <w:rPr>
                          <w:rFonts w:hint="eastAsia"/>
                        </w:rPr>
                        <w:t>否</w:t>
                      </w:r>
                    </w:p>
                  </w:txbxContent>
                </v:textbox>
              </v:rect>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65408" behindDoc="0" locked="0" layoutInCell="1" allowOverlap="1">
                <wp:simplePos x="0" y="0"/>
                <wp:positionH relativeFrom="column">
                  <wp:posOffset>1948180</wp:posOffset>
                </wp:positionH>
                <wp:positionV relativeFrom="paragraph">
                  <wp:posOffset>172720</wp:posOffset>
                </wp:positionV>
                <wp:extent cx="1143000" cy="495300"/>
                <wp:effectExtent l="5080" t="5080" r="13970" b="1397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与质量标准对照</w:t>
                            </w:r>
                          </w:p>
                          <w:p w:rsidR="00E67748" w:rsidRDefault="00E67748" w:rsidP="00E67748">
                            <w:pPr>
                              <w:jc w:val="center"/>
                            </w:pPr>
                            <w:r>
                              <w:rPr>
                                <w:rFonts w:hint="eastAsia"/>
                              </w:rPr>
                              <w:t>是否合格？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33" style="position:absolute;left:0;text-align:left;margin-left:153.4pt;margin-top:13.6pt;width:90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">
                <v:textbox inset=",.3mm,,.3mm">
                  <w:txbxContent>
                    <w:p w:rsidR="00E67748" w:rsidRDefault="00E67748" w:rsidP="00E67748">
                      <w:pPr>
                        <w:jc w:val="center"/>
                        <w:rPr>
                          <w:rFonts w:hint="eastAsia"/>
                        </w:rPr>
                      </w:pPr>
                      <w:r>
                        <w:rPr>
                          <w:rFonts w:hint="eastAsia"/>
                        </w:rPr>
                        <w:t>与质量标准对照</w:t>
                      </w:r>
                    </w:p>
                    <w:p w:rsidR="00E67748" w:rsidRDefault="00E67748" w:rsidP="00E67748">
                      <w:pPr>
                        <w:jc w:val="center"/>
                        <w:rPr>
                          <w:rFonts w:hint="eastAsia"/>
                        </w:rPr>
                      </w:pPr>
                      <w:r>
                        <w:rPr>
                          <w:rFonts w:hint="eastAsia"/>
                        </w:rPr>
                        <w:t>是否合格？</w:t>
                      </w:r>
                    </w:p>
                  </w:txbxContent>
                </v:textbox>
              </v:rect>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1552" behindDoc="0" locked="0" layoutInCell="1" allowOverlap="1">
                <wp:simplePos x="0" y="0"/>
                <wp:positionH relativeFrom="column">
                  <wp:posOffset>3091180</wp:posOffset>
                </wp:positionH>
                <wp:positionV relativeFrom="paragraph">
                  <wp:posOffset>125730</wp:posOffset>
                </wp:positionV>
                <wp:extent cx="1371600" cy="0"/>
                <wp:effectExtent l="5080" t="7620" r="13970" b="1143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54E4" id="直接连接符 35"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9.9pt" to="35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"/>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81792" behindDoc="0" locked="0" layoutInCell="1" allowOverlap="1">
                <wp:simplePos x="0" y="0"/>
                <wp:positionH relativeFrom="column">
                  <wp:posOffset>2538730</wp:posOffset>
                </wp:positionH>
                <wp:positionV relativeFrom="paragraph">
                  <wp:posOffset>115570</wp:posOffset>
                </wp:positionV>
                <wp:extent cx="342900" cy="198120"/>
                <wp:effectExtent l="0" t="0" r="4445" b="254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48" w:rsidRDefault="00E67748" w:rsidP="00E67748">
                            <w:r>
                              <w:rPr>
                                <w:rFonts w:hint="eastAsia"/>
                              </w:rPr>
                              <w:t>是</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34" style="position:absolute;left:0;text-align:left;margin-left:199.9pt;margin-top:9.1pt;width:27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" stroked="f">
                <v:textbox inset="1.5mm,.3mm,1.5mm,.3mm">
                  <w:txbxContent>
                    <w:p w:rsidR="00E67748" w:rsidRDefault="00E67748" w:rsidP="00E67748">
                      <w:pPr>
                        <w:rPr>
                          <w:rFonts w:hint="eastAsia"/>
                        </w:rPr>
                      </w:pPr>
                      <w:r>
                        <w:rPr>
                          <w:rFonts w:hint="eastAsia"/>
                        </w:rPr>
                        <w:t>是</w:t>
                      </w:r>
                    </w:p>
                  </w:txbxContent>
                </v:textbox>
              </v:rect>
            </w:pict>
          </mc:Fallback>
        </mc:AlternateContent>
      </w:r>
      <w:r w:rsidRPr="00E67748">
        <w:rPr>
          <w:rFonts w:ascii="宋体" w:eastAsia="宋体" w:hAnsi="宋体" w:cs="Times New Roman"/>
          <w:noProof/>
          <w:szCs w:val="21"/>
        </w:rPr>
        <mc:AlternateContent>
          <mc:Choice Requires="wps">
            <w:drawing>
              <wp:anchor distT="0" distB="0" distL="114300" distR="114300" simplePos="0" relativeHeight="251677696" behindDoc="0" locked="0" layoutInCell="1" allowOverlap="1">
                <wp:simplePos x="0" y="0"/>
                <wp:positionH relativeFrom="column">
                  <wp:posOffset>2519680</wp:posOffset>
                </wp:positionH>
                <wp:positionV relativeFrom="paragraph">
                  <wp:posOffset>74930</wp:posOffset>
                </wp:positionV>
                <wp:extent cx="0" cy="297180"/>
                <wp:effectExtent l="5080" t="6350" r="13970" b="10795"/>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14130" id="直接连接符 3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5.9pt" to="198.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e8LwIAADQ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"/>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4624" behindDoc="0" locked="0" layoutInCell="1" allowOverlap="1">
                <wp:simplePos x="0" y="0"/>
                <wp:positionH relativeFrom="column">
                  <wp:posOffset>2062480</wp:posOffset>
                </wp:positionH>
                <wp:positionV relativeFrom="paragraph">
                  <wp:posOffset>67945</wp:posOffset>
                </wp:positionV>
                <wp:extent cx="1028700" cy="495300"/>
                <wp:effectExtent l="5080" t="10795" r="13970" b="825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E67748" w:rsidRDefault="00E67748" w:rsidP="00E67748">
                            <w:pPr>
                              <w:pStyle w:val="a6"/>
                              <w:rPr>
                                <w:sz w:val="21"/>
                                <w:szCs w:val="21"/>
                              </w:rPr>
                            </w:pPr>
                            <w:r>
                              <w:rPr>
                                <w:rFonts w:hint="eastAsia"/>
                                <w:sz w:val="21"/>
                                <w:szCs w:val="21"/>
                              </w:rPr>
                              <w:t>项目实施</w:t>
                            </w:r>
                          </w:p>
                          <w:p w:rsidR="00E67748" w:rsidRDefault="00E67748" w:rsidP="00E67748">
                            <w:pPr>
                              <w:pStyle w:val="a6"/>
                              <w:rPr>
                                <w:sz w:val="21"/>
                                <w:szCs w:val="21"/>
                              </w:rPr>
                            </w:pPr>
                            <w:r>
                              <w:rPr>
                                <w:rFonts w:hint="eastAsia"/>
                                <w:sz w:val="21"/>
                                <w:szCs w:val="21"/>
                              </w:rPr>
                              <w:t>工序质量签证</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35" style="position:absolute;left:0;text-align:left;margin-left:162.4pt;margin-top:5.35pt;width:81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">
                <v:textbox inset=",.3mm,,.3mm">
                  <w:txbxContent>
                    <w:p w:rsidR="00E67748" w:rsidRDefault="00E67748" w:rsidP="00E67748">
                      <w:pPr>
                        <w:pStyle w:val="a6"/>
                        <w:rPr>
                          <w:rFonts w:hint="eastAsia"/>
                          <w:sz w:val="21"/>
                          <w:szCs w:val="21"/>
                        </w:rPr>
                      </w:pPr>
                      <w:r>
                        <w:rPr>
                          <w:rFonts w:hint="eastAsia"/>
                          <w:sz w:val="21"/>
                          <w:szCs w:val="21"/>
                        </w:rPr>
                        <w:t>项目实施</w:t>
                      </w:r>
                    </w:p>
                    <w:p w:rsidR="00E67748" w:rsidRDefault="00E67748" w:rsidP="00E67748">
                      <w:pPr>
                        <w:pStyle w:val="a6"/>
                        <w:rPr>
                          <w:rFonts w:hint="eastAsia"/>
                          <w:sz w:val="21"/>
                          <w:szCs w:val="21"/>
                        </w:rPr>
                      </w:pPr>
                      <w:r>
                        <w:rPr>
                          <w:rFonts w:hint="eastAsia"/>
                          <w:sz w:val="21"/>
                          <w:szCs w:val="21"/>
                        </w:rPr>
                        <w:t>工序质量签证</w:t>
                      </w:r>
                    </w:p>
                  </w:txbxContent>
                </v:textbox>
              </v:rect>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8720" behindDoc="0" locked="0" layoutInCell="1" allowOverlap="1">
                <wp:simplePos x="0" y="0"/>
                <wp:positionH relativeFrom="column">
                  <wp:posOffset>2519680</wp:posOffset>
                </wp:positionH>
                <wp:positionV relativeFrom="paragraph">
                  <wp:posOffset>274320</wp:posOffset>
                </wp:positionV>
                <wp:extent cx="0" cy="495300"/>
                <wp:effectExtent l="5080" t="9525" r="13970" b="952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97FC2" id="直接连接符 3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21.6pt" to="198.4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"/>
            </w:pict>
          </mc:Fallback>
        </mc:AlternateContent>
      </w:r>
    </w:p>
    <w:p w:rsidR="00E67748" w:rsidRPr="00E67748" w:rsidRDefault="00E67748" w:rsidP="00E67748">
      <w:pPr>
        <w:spacing w:line="360" w:lineRule="auto"/>
        <w:rPr>
          <w:rFonts w:ascii="宋体" w:eastAsia="宋体" w:hAnsi="宋体" w:cs="Times New Roman"/>
          <w:szCs w:val="21"/>
        </w:rPr>
      </w:pP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5648" behindDoc="0" locked="0" layoutInCell="1" allowOverlap="1">
                <wp:simplePos x="0" y="0"/>
                <wp:positionH relativeFrom="column">
                  <wp:posOffset>1833880</wp:posOffset>
                </wp:positionH>
                <wp:positionV relativeFrom="paragraph">
                  <wp:posOffset>176530</wp:posOffset>
                </wp:positionV>
                <wp:extent cx="1371600" cy="297180"/>
                <wp:effectExtent l="5080" t="10795" r="13970" b="635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交付下道工序施工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36" style="position:absolute;left:0;text-align:left;margin-left:144.4pt;margin-top:13.9pt;width:108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">
                <v:textbox>
                  <w:txbxContent>
                    <w:p w:rsidR="00E67748" w:rsidRDefault="00E67748" w:rsidP="00E67748">
                      <w:pPr>
                        <w:jc w:val="center"/>
                        <w:rPr>
                          <w:rFonts w:hint="eastAsia"/>
                        </w:rPr>
                      </w:pPr>
                      <w:r>
                        <w:rPr>
                          <w:rFonts w:hint="eastAsia"/>
                        </w:rPr>
                        <w:t>交付下道工序施工</w:t>
                      </w:r>
                    </w:p>
                  </w:txbxContent>
                </v:textbox>
              </v:rect>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9744" behindDoc="0" locked="0" layoutInCell="1" allowOverlap="1">
                <wp:simplePos x="0" y="0"/>
                <wp:positionH relativeFrom="column">
                  <wp:posOffset>2519680</wp:posOffset>
                </wp:positionH>
                <wp:positionV relativeFrom="paragraph">
                  <wp:posOffset>177165</wp:posOffset>
                </wp:positionV>
                <wp:extent cx="0" cy="297180"/>
                <wp:effectExtent l="5080" t="13335" r="13970" b="13335"/>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AAFC" id="直接连接符 2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13.95pt" to="19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0lLwIAADQ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"/>
            </w:pict>
          </mc:Fallback>
        </mc:AlternateContent>
      </w:r>
    </w:p>
    <w:p w:rsidR="00E67748" w:rsidRPr="00E67748" w:rsidRDefault="00E67748" w:rsidP="00E67748">
      <w:pPr>
        <w:spacing w:line="360" w:lineRule="auto"/>
        <w:rPr>
          <w:rFonts w:ascii="宋体" w:eastAsia="宋体" w:hAnsi="宋体" w:cs="Times New Roman"/>
          <w:szCs w:val="21"/>
        </w:rPr>
      </w:pPr>
      <w:r w:rsidRPr="00E67748">
        <w:rPr>
          <w:rFonts w:ascii="宋体" w:eastAsia="宋体" w:hAnsi="宋体" w:cs="Times New Roman"/>
          <w:noProof/>
          <w:szCs w:val="21"/>
        </w:rPr>
        <mc:AlternateContent>
          <mc:Choice Requires="wps">
            <w:drawing>
              <wp:anchor distT="0" distB="0" distL="114300" distR="114300" simplePos="0" relativeHeight="251676672" behindDoc="0" locked="0" layoutInCell="1" allowOverlap="1">
                <wp:simplePos x="0" y="0"/>
                <wp:positionH relativeFrom="column">
                  <wp:posOffset>2243455</wp:posOffset>
                </wp:positionH>
                <wp:positionV relativeFrom="paragraph">
                  <wp:posOffset>178435</wp:posOffset>
                </wp:positionV>
                <wp:extent cx="571500" cy="297180"/>
                <wp:effectExtent l="5080" t="6985" r="13970" b="10160"/>
                <wp:wrapNone/>
                <wp:docPr id="28" name="椭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ellipse">
                          <a:avLst/>
                        </a:prstGeom>
                        <a:solidFill>
                          <a:srgbClr val="FFFFFF"/>
                        </a:solidFill>
                        <a:ln w="9525">
                          <a:solidFill>
                            <a:srgbClr val="000000"/>
                          </a:solidFill>
                          <a:round/>
                          <a:headEnd/>
                          <a:tailEnd/>
                        </a:ln>
                      </wps:spPr>
                      <wps:txbx>
                        <w:txbxContent>
                          <w:p w:rsidR="00E67748" w:rsidRDefault="00E67748" w:rsidP="00E67748">
                            <w:pPr>
                              <w:jc w:val="center"/>
                            </w:pPr>
                            <w:r>
                              <w:rPr>
                                <w:rFonts w:hint="eastAsia"/>
                              </w:rPr>
                              <w:t>结</w:t>
                            </w:r>
                            <w:r>
                              <w:rPr>
                                <w:rFonts w:hint="eastAsia"/>
                              </w:rPr>
                              <w:t xml:space="preserve"> </w:t>
                            </w:r>
                            <w:r>
                              <w:rPr>
                                <w:rFonts w:hint="eastAsia"/>
                              </w:rPr>
                              <w:t>束</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8" o:spid="_x0000_s1037" style="position:absolute;left:0;text-align:left;margin-left:176.65pt;margin-top:14.05pt;width:45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">
                <v:textbox inset=".5mm,.3mm,.5mm,.3mm">
                  <w:txbxContent>
                    <w:p w:rsidR="00E67748" w:rsidRDefault="00E67748" w:rsidP="00E67748">
                      <w:pPr>
                        <w:jc w:val="center"/>
                        <w:rPr>
                          <w:rFonts w:hint="eastAsia"/>
                        </w:rPr>
                      </w:pPr>
                      <w:r>
                        <w:rPr>
                          <w:rFonts w:hint="eastAsia"/>
                        </w:rPr>
                        <w:t>结</w:t>
                      </w:r>
                      <w:r>
                        <w:rPr>
                          <w:rFonts w:hint="eastAsia"/>
                        </w:rPr>
                        <w:t xml:space="preserve"> </w:t>
                      </w:r>
                      <w:r>
                        <w:rPr>
                          <w:rFonts w:hint="eastAsia"/>
                        </w:rPr>
                        <w:t>束</w:t>
                      </w:r>
                    </w:p>
                  </w:txbxContent>
                </v:textbox>
              </v:oval>
            </w:pict>
          </mc:Fallback>
        </mc:AlternateContent>
      </w:r>
    </w:p>
    <w:p w:rsidR="00E67748" w:rsidRPr="00E67748" w:rsidRDefault="00E67748" w:rsidP="00E67748">
      <w:pPr>
        <w:spacing w:line="360" w:lineRule="auto"/>
        <w:rPr>
          <w:rFonts w:ascii="宋体" w:eastAsia="宋体" w:hAnsi="宋体" w:cs="Times New Roman"/>
          <w:szCs w:val="21"/>
        </w:rPr>
      </w:pP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b/>
          <w:kern w:val="0"/>
          <w:szCs w:val="21"/>
        </w:rPr>
        <w:t>工序检查验收程序图</w:t>
      </w:r>
    </w:p>
    <w:p w:rsidR="00E67748" w:rsidRPr="00E67748" w:rsidRDefault="00E67748" w:rsidP="00E67748">
      <w:pPr>
        <w:autoSpaceDE w:val="0"/>
        <w:autoSpaceDN w:val="0"/>
        <w:adjustRightInd w:val="0"/>
        <w:snapToGrid w:val="0"/>
        <w:spacing w:line="360" w:lineRule="auto"/>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r w:rsidRPr="00E67748">
        <w:rPr>
          <w:rFonts w:ascii="宋体" w:eastAsia="宋体" w:hAnsi="Times New Roman" w:cs="Times New Roman"/>
          <w:kern w:val="0"/>
          <w:szCs w:val="21"/>
        </w:rPr>
        <w:t>3</w:t>
      </w:r>
      <w:r w:rsidRPr="00E67748">
        <w:rPr>
          <w:rFonts w:ascii="宋体" w:eastAsia="宋体" w:hAnsi="Times New Roman" w:cs="Times New Roman" w:hint="eastAsia"/>
          <w:kern w:val="0"/>
          <w:szCs w:val="21"/>
        </w:rPr>
        <w:t>)</w:t>
      </w:r>
      <w:r w:rsidRPr="00E67748">
        <w:rPr>
          <w:rFonts w:ascii="宋体" w:eastAsia="宋体" w:hAnsi="Times New Roman" w:cs="Times New Roman"/>
          <w:kern w:val="0"/>
          <w:szCs w:val="21"/>
        </w:rPr>
        <w:t xml:space="preserve"> </w:t>
      </w:r>
      <w:r w:rsidRPr="00E67748">
        <w:rPr>
          <w:rFonts w:ascii="宋体" w:eastAsia="宋体" w:hAnsi="Times New Roman" w:cs="Times New Roman" w:hint="eastAsia"/>
          <w:kern w:val="0"/>
          <w:szCs w:val="21"/>
        </w:rPr>
        <w:t>隐蔽工程验收</w:t>
      </w:r>
    </w:p>
    <w:p w:rsidR="00685BF0" w:rsidRDefault="00E67748" w:rsidP="00970980">
      <w:pPr>
        <w:numPr>
          <w:ilvl w:val="0"/>
          <w:numId w:val="5"/>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隐蔽工程验收是指工序施工需隐蔽的分项、分部工程，在其隐蔽前必须经过的验收。</w:t>
      </w:r>
      <w:r w:rsidR="00685BF0">
        <w:rPr>
          <w:rFonts w:ascii="宋体" w:eastAsia="宋体" w:hAnsi="Times New Roman" w:cs="Times New Roman" w:hint="eastAsia"/>
          <w:kern w:val="0"/>
          <w:szCs w:val="21"/>
        </w:rPr>
        <w:t xml:space="preserve">  </w:t>
      </w:r>
    </w:p>
    <w:p w:rsidR="00685BF0" w:rsidRDefault="00E67748" w:rsidP="00970980">
      <w:pPr>
        <w:numPr>
          <w:ilvl w:val="0"/>
          <w:numId w:val="5"/>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比如土建工程中，混凝土浇注前对钢筋模板工程的检查验收，地下管网施工中土方</w:t>
      </w:r>
      <w:r w:rsidR="00685BF0">
        <w:rPr>
          <w:rFonts w:ascii="宋体" w:eastAsia="宋体" w:hAnsi="Times New Roman" w:cs="Times New Roman" w:hint="eastAsia"/>
          <w:kern w:val="0"/>
          <w:szCs w:val="21"/>
        </w:rPr>
        <w:t xml:space="preserve"> </w:t>
      </w:r>
    </w:p>
    <w:p w:rsidR="00E67748" w:rsidRPr="00E67748" w:rsidRDefault="00E67748" w:rsidP="00970980">
      <w:pPr>
        <w:tabs>
          <w:tab w:val="left" w:pos="0"/>
        </w:tabs>
        <w:autoSpaceDE w:val="0"/>
        <w:autoSpaceDN w:val="0"/>
        <w:adjustRightInd w:val="0"/>
        <w:snapToGrid w:val="0"/>
        <w:spacing w:line="360" w:lineRule="auto"/>
        <w:ind w:leftChars="229" w:left="481" w:firstLineChars="100" w:firstLine="210"/>
        <w:rPr>
          <w:rFonts w:ascii="宋体" w:eastAsia="宋体" w:hAnsi="Times New Roman" w:cs="Times New Roman"/>
          <w:kern w:val="0"/>
          <w:szCs w:val="21"/>
        </w:rPr>
      </w:pPr>
      <w:r w:rsidRPr="00E67748">
        <w:rPr>
          <w:rFonts w:ascii="宋体" w:eastAsia="宋体" w:hAnsi="Times New Roman" w:cs="Times New Roman" w:hint="eastAsia"/>
          <w:kern w:val="0"/>
          <w:szCs w:val="21"/>
        </w:rPr>
        <w:t>回填前对管道焊缝、管道接口等质量的验收等。</w:t>
      </w:r>
    </w:p>
    <w:p w:rsidR="00685BF0" w:rsidRDefault="00E67748" w:rsidP="00970980">
      <w:pPr>
        <w:numPr>
          <w:ilvl w:val="0"/>
          <w:numId w:val="5"/>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隐蔽工程验收的确认内容，除与工序检查验收相同的部分，还必须由施工分包方的</w:t>
      </w:r>
    </w:p>
    <w:p w:rsidR="00685BF0" w:rsidRDefault="00E67748" w:rsidP="00970980">
      <w:pPr>
        <w:numPr>
          <w:ilvl w:val="0"/>
          <w:numId w:val="5"/>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专职质检员在其确认隐蔽工程验收记录内容的前提下，由承包商专业工程师、监理</w:t>
      </w:r>
    </w:p>
    <w:p w:rsidR="00685BF0" w:rsidRDefault="00E67748" w:rsidP="00970980">
      <w:pPr>
        <w:tabs>
          <w:tab w:val="left" w:pos="0"/>
        </w:tabs>
        <w:autoSpaceDE w:val="0"/>
        <w:autoSpaceDN w:val="0"/>
        <w:adjustRightInd w:val="0"/>
        <w:snapToGrid w:val="0"/>
        <w:spacing w:line="360" w:lineRule="auto"/>
        <w:ind w:leftChars="229" w:left="481" w:firstLineChars="100" w:firstLine="210"/>
        <w:rPr>
          <w:rFonts w:ascii="宋体" w:eastAsia="宋体" w:hAnsi="Times New Roman" w:cs="Times New Roman"/>
          <w:kern w:val="0"/>
          <w:szCs w:val="21"/>
        </w:rPr>
      </w:pPr>
      <w:r w:rsidRPr="00E67748">
        <w:rPr>
          <w:rFonts w:ascii="宋体" w:eastAsia="宋体" w:hAnsi="Times New Roman" w:cs="Times New Roman" w:hint="eastAsia"/>
          <w:kern w:val="0"/>
          <w:szCs w:val="21"/>
        </w:rPr>
        <w:t>工程师对以上内容进行复验，并签字认可。《隐蔽工程验收记录》将被作为施工可追</w:t>
      </w:r>
    </w:p>
    <w:p w:rsidR="00E67748" w:rsidRPr="00E67748" w:rsidRDefault="00E67748" w:rsidP="00970980">
      <w:pPr>
        <w:tabs>
          <w:tab w:val="left" w:pos="0"/>
        </w:tabs>
        <w:autoSpaceDE w:val="0"/>
        <w:autoSpaceDN w:val="0"/>
        <w:adjustRightInd w:val="0"/>
        <w:snapToGrid w:val="0"/>
        <w:spacing w:line="360" w:lineRule="auto"/>
        <w:ind w:leftChars="229" w:left="481" w:firstLineChars="100" w:firstLine="210"/>
        <w:rPr>
          <w:rFonts w:ascii="宋体" w:eastAsia="宋体" w:hAnsi="Times New Roman" w:cs="Times New Roman"/>
          <w:kern w:val="0"/>
          <w:szCs w:val="21"/>
        </w:rPr>
      </w:pPr>
      <w:r w:rsidRPr="00E67748">
        <w:rPr>
          <w:rFonts w:ascii="宋体" w:eastAsia="宋体" w:hAnsi="Times New Roman" w:cs="Times New Roman" w:hint="eastAsia"/>
          <w:kern w:val="0"/>
          <w:szCs w:val="21"/>
        </w:rPr>
        <w:t>溯性记录之一，列入工程交工资料。</w:t>
      </w:r>
    </w:p>
    <w:p w:rsidR="00E67748" w:rsidRPr="00E67748" w:rsidRDefault="00E67748" w:rsidP="00970980">
      <w:pPr>
        <w:numPr>
          <w:ilvl w:val="0"/>
          <w:numId w:val="5"/>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隐蔽工程验收不合格的分项、分部工程，严禁转入下道工序的施工。</w:t>
      </w:r>
    </w:p>
    <w:p w:rsidR="00E67748" w:rsidRPr="00E67748" w:rsidRDefault="00E67748" w:rsidP="00E67748">
      <w:pPr>
        <w:autoSpaceDE w:val="0"/>
        <w:autoSpaceDN w:val="0"/>
        <w:adjustRightInd w:val="0"/>
        <w:snapToGrid w:val="0"/>
        <w:spacing w:line="360" w:lineRule="auto"/>
        <w:rPr>
          <w:rFonts w:ascii="宋体" w:eastAsia="宋体" w:hAnsi="Times New Roman" w:cs="Times New Roman"/>
          <w:kern w:val="0"/>
          <w:szCs w:val="21"/>
        </w:rPr>
      </w:pPr>
      <w:r w:rsidRPr="00E67748">
        <w:rPr>
          <w:rFonts w:ascii="宋体" w:eastAsia="宋体" w:hAnsi="Times New Roman" w:cs="Times New Roman" w:hint="eastAsia"/>
          <w:kern w:val="0"/>
          <w:szCs w:val="21"/>
        </w:rPr>
        <w:t>(</w:t>
      </w:r>
      <w:r w:rsidRPr="00E67748">
        <w:rPr>
          <w:rFonts w:ascii="宋体" w:eastAsia="宋体" w:hAnsi="Times New Roman" w:cs="Times New Roman"/>
          <w:kern w:val="0"/>
          <w:szCs w:val="21"/>
        </w:rPr>
        <w:t>4</w:t>
      </w:r>
      <w:r w:rsidRPr="00E67748">
        <w:rPr>
          <w:rFonts w:ascii="宋体" w:eastAsia="宋体" w:hAnsi="Times New Roman" w:cs="Times New Roman" w:hint="eastAsia"/>
          <w:kern w:val="0"/>
          <w:szCs w:val="21"/>
        </w:rPr>
        <w:t>)分项、分部、单位工程质量评定及验收</w:t>
      </w:r>
    </w:p>
    <w:p w:rsidR="00E67748" w:rsidRPr="00E67748" w:rsidRDefault="00E67748" w:rsidP="00E67748">
      <w:pPr>
        <w:autoSpaceDE w:val="0"/>
        <w:autoSpaceDN w:val="0"/>
        <w:adjustRightInd w:val="0"/>
        <w:snapToGrid w:val="0"/>
        <w:spacing w:line="360" w:lineRule="auto"/>
        <w:rPr>
          <w:rFonts w:ascii="宋体" w:eastAsia="宋体" w:hAnsi="Times New Roman" w:cs="Times New Roman"/>
          <w:kern w:val="0"/>
          <w:szCs w:val="21"/>
        </w:rPr>
      </w:pPr>
      <w:r w:rsidRPr="00E67748">
        <w:rPr>
          <w:rFonts w:ascii="宋体" w:eastAsia="宋体" w:hAnsi="Times New Roman" w:cs="Times New Roman" w:hint="eastAsia"/>
          <w:kern w:val="0"/>
          <w:szCs w:val="21"/>
        </w:rPr>
        <w:t>分项、分部、单位工程的划分根据国家质量评定及验收标准、中国石化质量评定及验收标准结合工程实际情况进行。其中建筑工程质量验收按GB50300-2001执行。安装工程质量检验评定标准按SH3514-2001执行。</w:t>
      </w:r>
    </w:p>
    <w:p w:rsidR="00E67748" w:rsidRPr="00E67748" w:rsidRDefault="00E67748" w:rsidP="00E67748">
      <w:pPr>
        <w:autoSpaceDE w:val="0"/>
        <w:autoSpaceDN w:val="0"/>
        <w:adjustRightInd w:val="0"/>
        <w:snapToGrid w:val="0"/>
        <w:spacing w:line="360" w:lineRule="auto"/>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r w:rsidRPr="00E67748">
        <w:rPr>
          <w:rFonts w:ascii="宋体" w:eastAsia="宋体" w:hAnsi="Times New Roman" w:cs="Times New Roman"/>
          <w:kern w:val="0"/>
          <w:szCs w:val="21"/>
        </w:rPr>
        <w:t>5</w:t>
      </w:r>
      <w:r w:rsidRPr="00E67748">
        <w:rPr>
          <w:rFonts w:ascii="宋体" w:eastAsia="宋体" w:hAnsi="Times New Roman" w:cs="Times New Roman" w:hint="eastAsia"/>
          <w:kern w:val="0"/>
          <w:szCs w:val="21"/>
        </w:rPr>
        <w:t>)交工资料验收</w:t>
      </w:r>
    </w:p>
    <w:p w:rsidR="00E67748" w:rsidRPr="00E67748" w:rsidRDefault="00E67748" w:rsidP="00E67748">
      <w:pPr>
        <w:autoSpaceDE w:val="0"/>
        <w:autoSpaceDN w:val="0"/>
        <w:adjustRightInd w:val="0"/>
        <w:snapToGrid w:val="0"/>
        <w:spacing w:line="360" w:lineRule="auto"/>
        <w:rPr>
          <w:rFonts w:ascii="宋体" w:eastAsia="宋体" w:hAnsi="Times New Roman" w:cs="Times New Roman"/>
          <w:kern w:val="0"/>
          <w:szCs w:val="21"/>
        </w:rPr>
      </w:pPr>
      <w:r w:rsidRPr="00E67748">
        <w:rPr>
          <w:rFonts w:ascii="宋体" w:eastAsia="宋体" w:hAnsi="Times New Roman" w:cs="Times New Roman" w:hint="eastAsia"/>
          <w:kern w:val="0"/>
          <w:szCs w:val="21"/>
        </w:rPr>
        <w:lastRenderedPageBreak/>
        <w:t xml:space="preserve"> (</w:t>
      </w:r>
      <w:r w:rsidRPr="00E67748">
        <w:rPr>
          <w:rFonts w:ascii="宋体" w:eastAsia="宋体" w:hAnsi="Times New Roman" w:cs="Times New Roman"/>
          <w:kern w:val="0"/>
          <w:szCs w:val="21"/>
        </w:rPr>
        <w:t>6</w:t>
      </w:r>
      <w:r w:rsidRPr="00E67748">
        <w:rPr>
          <w:rFonts w:ascii="宋体" w:eastAsia="宋体" w:hAnsi="Times New Roman" w:cs="Times New Roman" w:hint="eastAsia"/>
          <w:kern w:val="0"/>
          <w:szCs w:val="21"/>
        </w:rPr>
        <w:t>)中间交接验收</w:t>
      </w:r>
    </w:p>
    <w:p w:rsidR="00685BF0" w:rsidRDefault="00E67748" w:rsidP="00E67748">
      <w:pPr>
        <w:numPr>
          <w:ilvl w:val="0"/>
          <w:numId w:val="6"/>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工程中间交接程序的完成，标志着工程施工安装的结束。由承包商现场项目经理组</w:t>
      </w:r>
    </w:p>
    <w:p w:rsidR="00E67748" w:rsidRPr="00E67748" w:rsidRDefault="00E67748" w:rsidP="00685BF0">
      <w:pPr>
        <w:autoSpaceDE w:val="0"/>
        <w:autoSpaceDN w:val="0"/>
        <w:adjustRightInd w:val="0"/>
        <w:snapToGrid w:val="0"/>
        <w:spacing w:line="360" w:lineRule="auto"/>
        <w:ind w:left="480" w:firstLineChars="100" w:firstLine="210"/>
        <w:rPr>
          <w:rFonts w:ascii="宋体" w:eastAsia="宋体" w:hAnsi="Times New Roman" w:cs="Times New Roman"/>
          <w:kern w:val="0"/>
          <w:szCs w:val="21"/>
        </w:rPr>
      </w:pPr>
      <w:r w:rsidRPr="00E67748">
        <w:rPr>
          <w:rFonts w:ascii="宋体" w:eastAsia="宋体" w:hAnsi="Times New Roman" w:cs="Times New Roman" w:hint="eastAsia"/>
          <w:kern w:val="0"/>
          <w:szCs w:val="21"/>
        </w:rPr>
        <w:t>织项目组有关人员、分承包方向监理和工程管理部办理中间交接手续。</w:t>
      </w:r>
    </w:p>
    <w:p w:rsidR="00E67748" w:rsidRPr="00E67748" w:rsidRDefault="00E67748" w:rsidP="00E67748">
      <w:pPr>
        <w:numPr>
          <w:ilvl w:val="0"/>
          <w:numId w:val="6"/>
        </w:numPr>
        <w:tabs>
          <w:tab w:val="left" w:pos="0"/>
        </w:tabs>
        <w:autoSpaceDE w:val="0"/>
        <w:autoSpaceDN w:val="0"/>
        <w:adjustRightInd w:val="0"/>
        <w:snapToGrid w:val="0"/>
        <w:spacing w:line="360" w:lineRule="auto"/>
        <w:ind w:firstLine="480"/>
        <w:rPr>
          <w:rFonts w:ascii="宋体" w:eastAsia="宋体" w:hAnsi="Times New Roman" w:cs="Times New Roman"/>
          <w:kern w:val="0"/>
          <w:szCs w:val="21"/>
        </w:rPr>
      </w:pPr>
      <w:r w:rsidRPr="00E67748">
        <w:rPr>
          <w:rFonts w:ascii="宋体" w:eastAsia="宋体" w:hAnsi="Times New Roman" w:cs="Times New Roman" w:hint="eastAsia"/>
          <w:kern w:val="0"/>
          <w:szCs w:val="21"/>
        </w:rPr>
        <w:t>工程中间交接验收控制程序见：工程中间交接验收控制程序图。</w:t>
      </w: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r w:rsidRPr="00E67748">
        <w:rPr>
          <w:rFonts w:ascii="宋体" w:eastAsia="宋体" w:hAnsi="宋体" w:cs="Times New Roman"/>
          <w:b/>
          <w:bCs/>
          <w:noProof/>
          <w:szCs w:val="21"/>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4961890</wp:posOffset>
                </wp:positionV>
                <wp:extent cx="2880360" cy="224790"/>
                <wp:effectExtent l="0" t="635" r="0" b="317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2247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7748" w:rsidRDefault="00E67748" w:rsidP="00E67748">
                            <w:pPr>
                              <w:jc w:val="center"/>
                              <w:rPr>
                                <w:b/>
                                <w:sz w:val="24"/>
                              </w:rPr>
                            </w:pPr>
                            <w:r>
                              <w:rPr>
                                <w:rFonts w:ascii="宋体" w:hAnsi="宋体" w:hint="eastAsia"/>
                                <w:b/>
                                <w:sz w:val="24"/>
                              </w:rPr>
                              <w:t>工程中间交接验收控制流程图</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38" style="position:absolute;left:0;text-align:left;margin-left:1in;margin-top:390.7pt;width:226.8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" stroked="f">
                <v:textbox inset="1.5mm,.3mm,1.5mm,.3mm">
                  <w:txbxContent>
                    <w:p w:rsidR="00E67748" w:rsidRDefault="00E67748" w:rsidP="00E67748">
                      <w:pPr>
                        <w:jc w:val="center"/>
                        <w:rPr>
                          <w:b/>
                          <w:sz w:val="24"/>
                        </w:rPr>
                      </w:pPr>
                      <w:r>
                        <w:rPr>
                          <w:rFonts w:ascii="宋体" w:hAnsi="宋体" w:hint="eastAsia"/>
                          <w:b/>
                          <w:sz w:val="24"/>
                        </w:rPr>
                        <w:t>工程中间交接验收控制流程图</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3674110</wp:posOffset>
                </wp:positionV>
                <wp:extent cx="1497330" cy="594360"/>
                <wp:effectExtent l="9525" t="8255" r="7620" b="698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59436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项目管理部</w:t>
                            </w:r>
                          </w:p>
                          <w:p w:rsidR="00E67748" w:rsidRDefault="00E67748" w:rsidP="00E67748">
                            <w:pPr>
                              <w:jc w:val="center"/>
                            </w:pPr>
                            <w:r>
                              <w:rPr>
                                <w:rFonts w:hint="eastAsia"/>
                              </w:rPr>
                              <w:t>保管使用和维护</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9" style="position:absolute;left:0;text-align:left;margin-left:126pt;margin-top:289.3pt;width:117.9pt;height:4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">
                <v:textbox inset="1.5mm,.3mm,1.5mm,.3mm">
                  <w:txbxContent>
                    <w:p w:rsidR="00E67748" w:rsidRDefault="00E67748" w:rsidP="00E67748">
                      <w:pPr>
                        <w:jc w:val="center"/>
                        <w:rPr>
                          <w:rFonts w:hint="eastAsia"/>
                        </w:rPr>
                      </w:pPr>
                      <w:r>
                        <w:rPr>
                          <w:rFonts w:hint="eastAsia"/>
                        </w:rPr>
                        <w:t>项目管理部</w:t>
                      </w:r>
                    </w:p>
                    <w:p w:rsidR="00E67748" w:rsidRDefault="00E67748" w:rsidP="00E67748">
                      <w:pPr>
                        <w:jc w:val="center"/>
                        <w:rPr>
                          <w:rFonts w:hint="eastAsia"/>
                        </w:rPr>
                      </w:pPr>
                      <w:r>
                        <w:rPr>
                          <w:rFonts w:hint="eastAsia"/>
                        </w:rPr>
                        <w:t>保管使用和维护</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7392" behindDoc="0" locked="0" layoutInCell="1" allowOverlap="1">
                <wp:simplePos x="0" y="0"/>
                <wp:positionH relativeFrom="column">
                  <wp:posOffset>2364105</wp:posOffset>
                </wp:positionH>
                <wp:positionV relativeFrom="paragraph">
                  <wp:posOffset>4259580</wp:posOffset>
                </wp:positionV>
                <wp:extent cx="0" cy="198120"/>
                <wp:effectExtent l="11430" t="12700" r="7620" b="825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72345" id="直接连接符 25"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35.4pt" to="186.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3296" behindDoc="0" locked="0" layoutInCell="1" allowOverlap="1">
                <wp:simplePos x="0" y="0"/>
                <wp:positionH relativeFrom="column">
                  <wp:posOffset>2057400</wp:posOffset>
                </wp:positionH>
                <wp:positionV relativeFrom="paragraph">
                  <wp:posOffset>4466590</wp:posOffset>
                </wp:positionV>
                <wp:extent cx="571500" cy="309880"/>
                <wp:effectExtent l="9525" t="10160" r="9525" b="13335"/>
                <wp:wrapNone/>
                <wp:docPr id="24" name="椭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9880"/>
                        </a:xfrm>
                        <a:prstGeom prst="ellipse">
                          <a:avLst/>
                        </a:prstGeom>
                        <a:solidFill>
                          <a:srgbClr val="FFFFFF"/>
                        </a:solidFill>
                        <a:ln w="9525">
                          <a:solidFill>
                            <a:srgbClr val="000000"/>
                          </a:solidFill>
                          <a:round/>
                          <a:headEnd/>
                          <a:tailEnd/>
                        </a:ln>
                      </wps:spPr>
                      <wps:txbx>
                        <w:txbxContent>
                          <w:p w:rsidR="00E67748" w:rsidRDefault="00E67748" w:rsidP="00E67748">
                            <w:pPr>
                              <w:jc w:val="center"/>
                            </w:pPr>
                            <w:r>
                              <w:rPr>
                                <w:rFonts w:hint="eastAsia"/>
                              </w:rPr>
                              <w:t>结</w:t>
                            </w:r>
                            <w:r>
                              <w:rPr>
                                <w:rFonts w:hint="eastAsia"/>
                              </w:rPr>
                              <w:t xml:space="preserve"> </w:t>
                            </w:r>
                            <w:r>
                              <w:rPr>
                                <w:rFonts w:hint="eastAsia"/>
                              </w:rPr>
                              <w:t>束</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4" o:spid="_x0000_s1040" style="position:absolute;left:0;text-align:left;margin-left:162pt;margin-top:351.7pt;width:45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">
                <v:textbox inset=".5mm,.3mm,.5mm,.3mm">
                  <w:txbxContent>
                    <w:p w:rsidR="00E67748" w:rsidRDefault="00E67748" w:rsidP="00E67748">
                      <w:pPr>
                        <w:jc w:val="center"/>
                        <w:rPr>
                          <w:rFonts w:hint="eastAsia"/>
                        </w:rPr>
                      </w:pPr>
                      <w:r>
                        <w:rPr>
                          <w:rFonts w:hint="eastAsia"/>
                        </w:rPr>
                        <w:t>结</w:t>
                      </w:r>
                      <w:r>
                        <w:rPr>
                          <w:rFonts w:hint="eastAsia"/>
                        </w:rPr>
                        <w:t xml:space="preserve"> </w:t>
                      </w:r>
                      <w:r>
                        <w:rPr>
                          <w:rFonts w:hint="eastAsia"/>
                        </w:rPr>
                        <w:t>束</w:t>
                      </w:r>
                    </w:p>
                  </w:txbxContent>
                </v:textbox>
              </v:oval>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2266315</wp:posOffset>
                </wp:positionV>
                <wp:extent cx="0" cy="300990"/>
                <wp:effectExtent l="9525" t="10160" r="9525" b="1270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F6C2" id="直接连接符 2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78.45pt" to="187.5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PfLgIAADQ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5344" behindDoc="0" locked="0" layoutInCell="1" allowOverlap="1">
                <wp:simplePos x="0" y="0"/>
                <wp:positionH relativeFrom="column">
                  <wp:posOffset>2369820</wp:posOffset>
                </wp:positionH>
                <wp:positionV relativeFrom="paragraph">
                  <wp:posOffset>3500120</wp:posOffset>
                </wp:positionV>
                <wp:extent cx="0" cy="300355"/>
                <wp:effectExtent l="7620" t="5715" r="11430" b="825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0064" id="直接连接符 22"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pt,275.6pt" to="186.6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4320" behindDoc="0" locked="0" layoutInCell="1" allowOverlap="1">
                <wp:simplePos x="0" y="0"/>
                <wp:positionH relativeFrom="column">
                  <wp:posOffset>3114675</wp:posOffset>
                </wp:positionH>
                <wp:positionV relativeFrom="paragraph">
                  <wp:posOffset>3311525</wp:posOffset>
                </wp:positionV>
                <wp:extent cx="571500" cy="0"/>
                <wp:effectExtent l="9525" t="7620" r="9525" b="1143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E0E6B" id="直接连接符 2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260.75pt" to="290.2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2272" behindDoc="0" locked="0" layoutInCell="1" allowOverlap="1">
                <wp:simplePos x="0" y="0"/>
                <wp:positionH relativeFrom="column">
                  <wp:posOffset>1628775</wp:posOffset>
                </wp:positionH>
                <wp:positionV relativeFrom="paragraph">
                  <wp:posOffset>3185795</wp:posOffset>
                </wp:positionV>
                <wp:extent cx="1485900" cy="309880"/>
                <wp:effectExtent l="9525" t="5715" r="9525" b="825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988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rPr>
                                <w:szCs w:val="21"/>
                              </w:rPr>
                            </w:pPr>
                            <w:r>
                              <w:rPr>
                                <w:rFonts w:hint="eastAsia"/>
                                <w:szCs w:val="21"/>
                              </w:rPr>
                              <w:t>全部工程中间交接后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41" style="position:absolute;left:0;text-align:left;margin-left:128.25pt;margin-top:250.85pt;width:117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">
                <v:textbox>
                  <w:txbxContent>
                    <w:p w:rsidR="00E67748" w:rsidRDefault="00E67748" w:rsidP="00E67748">
                      <w:pPr>
                        <w:jc w:val="center"/>
                        <w:rPr>
                          <w:rFonts w:hint="eastAsia"/>
                          <w:szCs w:val="21"/>
                        </w:rPr>
                      </w:pPr>
                      <w:r>
                        <w:rPr>
                          <w:rFonts w:hint="eastAsia"/>
                          <w:szCs w:val="21"/>
                        </w:rPr>
                        <w:t>全部工程中间交接后</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700224" behindDoc="0" locked="0" layoutInCell="1" allowOverlap="1">
                <wp:simplePos x="0" y="0"/>
                <wp:positionH relativeFrom="column">
                  <wp:posOffset>3714750</wp:posOffset>
                </wp:positionH>
                <wp:positionV relativeFrom="paragraph">
                  <wp:posOffset>3070860</wp:posOffset>
                </wp:positionV>
                <wp:extent cx="1428750" cy="701040"/>
                <wp:effectExtent l="9525" t="5080" r="9525" b="825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01040"/>
                        </a:xfrm>
                        <a:prstGeom prst="rect">
                          <a:avLst/>
                        </a:prstGeom>
                        <a:solidFill>
                          <a:srgbClr val="FFFFFF"/>
                        </a:solidFill>
                        <a:ln w="9525">
                          <a:solidFill>
                            <a:srgbClr val="000000"/>
                          </a:solidFill>
                          <a:miter lim="800000"/>
                          <a:headEnd/>
                          <a:tailEnd/>
                        </a:ln>
                      </wps:spPr>
                      <wps:txbx>
                        <w:txbxContent>
                          <w:p w:rsidR="00E67748" w:rsidRDefault="00E67748" w:rsidP="00E67748">
                            <w:pPr>
                              <w:pStyle w:val="20"/>
                              <w:spacing w:line="240" w:lineRule="atLeast"/>
                              <w:jc w:val="center"/>
                            </w:pPr>
                            <w:r>
                              <w:rPr>
                                <w:rFonts w:hint="eastAsia"/>
                              </w:rPr>
                              <w:t>总承包方仍负责处理遗留的质量问题并限期完成施工尾项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42" style="position:absolute;left:0;text-align:left;margin-left:292.5pt;margin-top:241.8pt;width:112.5pt;height:5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">
                <v:textbox>
                  <w:txbxContent>
                    <w:p w:rsidR="00E67748" w:rsidRDefault="00E67748" w:rsidP="00E67748">
                      <w:pPr>
                        <w:pStyle w:val="20"/>
                        <w:spacing w:line="240" w:lineRule="atLeast"/>
                        <w:jc w:val="center"/>
                        <w:rPr>
                          <w:rFonts w:hint="eastAsia"/>
                        </w:rPr>
                      </w:pPr>
                      <w:r>
                        <w:rPr>
                          <w:rFonts w:hint="eastAsia"/>
                        </w:rPr>
                        <w:t>总承包方仍负责处理遗留的质量问题并限期完成施工尾项</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9200" behindDoc="0" locked="0" layoutInCell="1" allowOverlap="1">
                <wp:simplePos x="0" y="0"/>
                <wp:positionH relativeFrom="column">
                  <wp:posOffset>2362200</wp:posOffset>
                </wp:positionH>
                <wp:positionV relativeFrom="paragraph">
                  <wp:posOffset>2883535</wp:posOffset>
                </wp:positionV>
                <wp:extent cx="0" cy="300355"/>
                <wp:effectExtent l="9525" t="8255" r="9525" b="571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D81D" id="直接连接符 1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27.05pt" to="186pt,2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8176" behindDoc="0" locked="0" layoutInCell="1" allowOverlap="1">
                <wp:simplePos x="0" y="0"/>
                <wp:positionH relativeFrom="column">
                  <wp:posOffset>165735</wp:posOffset>
                </wp:positionH>
                <wp:positionV relativeFrom="paragraph">
                  <wp:posOffset>2482215</wp:posOffset>
                </wp:positionV>
                <wp:extent cx="960120" cy="504825"/>
                <wp:effectExtent l="13335" t="6985" r="7620" b="1206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7748" w:rsidRDefault="00E67748" w:rsidP="00E67748">
                            <w:pPr>
                              <w:rPr>
                                <w:rFonts w:ascii="宋体" w:hAnsi="宋体"/>
                              </w:rPr>
                            </w:pPr>
                            <w:r>
                              <w:rPr>
                                <w:rFonts w:ascii="宋体" w:hAnsi="宋体" w:hint="eastAsia"/>
                              </w:rPr>
                              <w:t>分承包方</w:t>
                            </w:r>
                          </w:p>
                          <w:p w:rsidR="00E67748" w:rsidRDefault="00E67748" w:rsidP="00E67748">
                            <w:r>
                              <w:rPr>
                                <w:rFonts w:ascii="宋体" w:hAnsi="宋体" w:hint="eastAsia"/>
                              </w:rPr>
                              <w:t>总承包方签证</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43" style="position:absolute;left:0;text-align:left;margin-left:13.05pt;margin-top:195.45pt;width:75.6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">
                <v:textbox inset="1.5mm,.3mm,1.5mm,.3mm">
                  <w:txbxContent>
                    <w:p w:rsidR="00E67748" w:rsidRDefault="00E67748" w:rsidP="00E67748">
                      <w:pPr>
                        <w:rPr>
                          <w:rFonts w:ascii="宋体" w:hAnsi="宋体" w:hint="eastAsia"/>
                        </w:rPr>
                      </w:pPr>
                      <w:r>
                        <w:rPr>
                          <w:rFonts w:ascii="宋体" w:hAnsi="宋体" w:hint="eastAsia"/>
                        </w:rPr>
                        <w:t>分承包方</w:t>
                      </w:r>
                    </w:p>
                    <w:p w:rsidR="00E67748" w:rsidRDefault="00E67748" w:rsidP="00E67748">
                      <w:r>
                        <w:rPr>
                          <w:rFonts w:ascii="宋体" w:hAnsi="宋体" w:hint="eastAsia"/>
                        </w:rPr>
                        <w:t>总承包方签证</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7152" behindDoc="0" locked="0" layoutInCell="1" allowOverlap="1">
                <wp:simplePos x="0" y="0"/>
                <wp:positionH relativeFrom="column">
                  <wp:posOffset>3558540</wp:posOffset>
                </wp:positionH>
                <wp:positionV relativeFrom="paragraph">
                  <wp:posOffset>2476500</wp:posOffset>
                </wp:positionV>
                <wp:extent cx="1184910" cy="504190"/>
                <wp:effectExtent l="5715" t="10795" r="9525" b="88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5041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7748" w:rsidRDefault="00E67748" w:rsidP="00E67748">
                            <w:pPr>
                              <w:jc w:val="center"/>
                            </w:pPr>
                            <w:r>
                              <w:rPr>
                                <w:rFonts w:ascii="宋体" w:hAnsi="宋体" w:hint="eastAsia"/>
                              </w:rPr>
                              <w:t>工程管理部签证</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44" style="position:absolute;left:0;text-align:left;margin-left:280.2pt;margin-top:195pt;width:93.3pt;height:3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">
                <v:textbox inset="1.5mm,.3mm,1.5mm,.3mm">
                  <w:txbxContent>
                    <w:p w:rsidR="00E67748" w:rsidRDefault="00E67748" w:rsidP="00E67748">
                      <w:pPr>
                        <w:jc w:val="center"/>
                      </w:pPr>
                      <w:r>
                        <w:rPr>
                          <w:rFonts w:ascii="宋体" w:hAnsi="宋体" w:hint="eastAsia"/>
                        </w:rPr>
                        <w:t>工程管理部签证</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6128" behindDoc="0" locked="0" layoutInCell="1" allowOverlap="1">
                <wp:simplePos x="0" y="0"/>
                <wp:positionH relativeFrom="column">
                  <wp:posOffset>2905125</wp:posOffset>
                </wp:positionH>
                <wp:positionV relativeFrom="paragraph">
                  <wp:posOffset>2728595</wp:posOffset>
                </wp:positionV>
                <wp:extent cx="914400" cy="0"/>
                <wp:effectExtent l="9525" t="5715" r="9525" b="1333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BA78" id="直接连接符 1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214.85pt" to="300.75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SuLAIAADQ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5104" behindDoc="0" locked="0" layoutInCell="1" allowOverlap="1">
                <wp:simplePos x="0" y="0"/>
                <wp:positionH relativeFrom="column">
                  <wp:posOffset>1066800</wp:posOffset>
                </wp:positionH>
                <wp:positionV relativeFrom="paragraph">
                  <wp:posOffset>2741295</wp:posOffset>
                </wp:positionV>
                <wp:extent cx="800100" cy="0"/>
                <wp:effectExtent l="9525" t="8890" r="9525" b="1016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612A" id="直接连接符 1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15.85pt" to="147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4080" behindDoc="0" locked="0" layoutInCell="1" allowOverlap="1">
                <wp:simplePos x="0" y="0"/>
                <wp:positionH relativeFrom="column">
                  <wp:posOffset>1866900</wp:posOffset>
                </wp:positionH>
                <wp:positionV relativeFrom="paragraph">
                  <wp:posOffset>2570480</wp:posOffset>
                </wp:positionV>
                <wp:extent cx="1028700" cy="309880"/>
                <wp:effectExtent l="9525" t="9525" r="9525" b="1397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988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rPr>
                                <w:szCs w:val="21"/>
                              </w:rPr>
                            </w:pPr>
                            <w:r>
                              <w:rPr>
                                <w:rFonts w:hint="eastAsia"/>
                                <w:szCs w:val="21"/>
                              </w:rPr>
                              <w:t>中间交接证书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45" style="position:absolute;left:0;text-align:left;margin-left:147pt;margin-top:202.4pt;width:81pt;height:2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">
                <v:textbox>
                  <w:txbxContent>
                    <w:p w:rsidR="00E67748" w:rsidRDefault="00E67748" w:rsidP="00E67748">
                      <w:pPr>
                        <w:jc w:val="center"/>
                        <w:rPr>
                          <w:rFonts w:hint="eastAsia"/>
                          <w:szCs w:val="21"/>
                        </w:rPr>
                      </w:pPr>
                      <w:r>
                        <w:rPr>
                          <w:rFonts w:hint="eastAsia"/>
                          <w:szCs w:val="21"/>
                        </w:rPr>
                        <w:t>中间交接证书</w:t>
                      </w:r>
                    </w:p>
                  </w:txbxContent>
                </v:textbox>
              </v:rect>
            </w:pict>
          </mc:Fallback>
        </mc:AlternateContent>
      </w:r>
      <w:r w:rsidRPr="00E67748">
        <w:rPr>
          <w:rFonts w:ascii="宋体" w:eastAsia="宋体" w:hAnsi="宋体" w:cs="Times New Roman"/>
          <w:b/>
          <w:bCs/>
          <w:noProof/>
          <w:szCs w:val="21"/>
        </w:rPr>
        <mc:AlternateContent>
          <mc:Choice Requires="wpg">
            <w:drawing>
              <wp:anchor distT="0" distB="0" distL="114300" distR="114300" simplePos="0" relativeHeight="251693056" behindDoc="0" locked="0" layoutInCell="1" allowOverlap="1">
                <wp:simplePos x="0" y="0"/>
                <wp:positionH relativeFrom="column">
                  <wp:posOffset>0</wp:posOffset>
                </wp:positionH>
                <wp:positionV relativeFrom="paragraph">
                  <wp:posOffset>1842770</wp:posOffset>
                </wp:positionV>
                <wp:extent cx="1857375" cy="504190"/>
                <wp:effectExtent l="9525" t="5715" r="9525" b="13970"/>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504190"/>
                          <a:chOff x="1482" y="5210"/>
                          <a:chExt cx="2925" cy="762"/>
                        </a:xfrm>
                      </wpg:grpSpPr>
                      <wps:wsp>
                        <wps:cNvPr id="11" name="直线 1172"/>
                        <wps:cNvCnPr>
                          <a:cxnSpLocks noChangeShapeType="1"/>
                        </wps:cNvCnPr>
                        <wps:spPr bwMode="auto">
                          <a:xfrm>
                            <a:off x="3147" y="5591"/>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矩形 1173"/>
                        <wps:cNvSpPr>
                          <a:spLocks noChangeArrowheads="1"/>
                        </wps:cNvSpPr>
                        <wps:spPr bwMode="auto">
                          <a:xfrm>
                            <a:off x="1482" y="5210"/>
                            <a:ext cx="1638" cy="76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7748" w:rsidRDefault="00E67748" w:rsidP="00E67748">
                              <w:pPr>
                                <w:jc w:val="center"/>
                              </w:pPr>
                              <w:r>
                                <w:rPr>
                                  <w:rFonts w:ascii="宋体" w:hAnsi="宋体" w:hint="eastAsia"/>
                                </w:rPr>
                                <w:t>分承包方                                                                                            总承包方参加</w:t>
                              </w:r>
                            </w:p>
                          </w:txbxContent>
                        </wps:txbx>
                        <wps:bodyPr rot="0" vert="horz" wrap="square" lIns="54000" tIns="10800" rIns="54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 o:spid="_x0000_s1046" style="position:absolute;left:0;text-align:left;margin-left:0;margin-top:145.1pt;width:146.25pt;height:39.7pt;z-index:251693056" coordorigin="1482,5210" coordsize="292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">
                <v:line id="直线 1172" o:spid="_x0000_s1047" style="position:absolute;visibility:visible;mso-wrap-style:square" from="3147,5591" to="4407,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矩形 1173" o:spid="_x0000_s1048" style="position:absolute;left:1482;top:5210;width:1638;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oQMEA&#10;AADbAAAADwAAAGRycy9kb3ducmV2LnhtbERPTWvCQBC9F/wPywi91Y0emhJdgwTElvZSFfE4ZMdk&#10;NTu7ZLcm/ffdQqG3ebzPWZWj7cSd+mAcK5jPMhDEtdOGGwXHw/bpBUSIyBo7x6TgmwKU68nDCgvt&#10;Bv6k+z42IoVwKFBBG6MvpAx1SxbDzHnixF1cbzEm2DdS9zikcNvJRZY9S4uGU0OLnqqW6tv+yyo4&#10;VzvKr/mb3nrz4Q8nHnLzPij1OB03SxCRxvgv/nO/6jR/Ab+/p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QaEDBAAAA2wAAAA8AAAAAAAAAAAAAAAAAmAIAAGRycy9kb3du&#10;cmV2LnhtbFBLBQYAAAAABAAEAPUAAACGAwAAAAA=&#10;">
                  <v:textbox inset="1.5mm,.3mm,1.5mm,.3mm">
                    <w:txbxContent>
                      <w:p w:rsidR="00E67748" w:rsidRDefault="00E67748" w:rsidP="00E67748">
                        <w:pPr>
                          <w:jc w:val="center"/>
                        </w:pPr>
                        <w:r>
                          <w:rPr>
                            <w:rFonts w:ascii="宋体" w:hAnsi="宋体" w:hint="eastAsia"/>
                          </w:rPr>
                          <w:t>分承包方                                                                                            总承包方参加</w:t>
                        </w:r>
                      </w:p>
                    </w:txbxContent>
                  </v:textbox>
                </v:rect>
              </v:group>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2032" behindDoc="0" locked="0" layoutInCell="1" allowOverlap="1">
                <wp:simplePos x="0" y="0"/>
                <wp:positionH relativeFrom="column">
                  <wp:posOffset>3543300</wp:posOffset>
                </wp:positionH>
                <wp:positionV relativeFrom="paragraph">
                  <wp:posOffset>1730375</wp:posOffset>
                </wp:positionV>
                <wp:extent cx="1158240" cy="630555"/>
                <wp:effectExtent l="9525" t="7620" r="13335" b="952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6305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7748" w:rsidRDefault="00E67748" w:rsidP="00E67748">
                            <w:pPr>
                              <w:pStyle w:val="30"/>
                              <w:ind w:leftChars="0" w:left="0"/>
                              <w:jc w:val="center"/>
                              <w:rPr>
                                <w:rFonts w:ascii="宋体"/>
                                <w:sz w:val="21"/>
                              </w:rPr>
                            </w:pPr>
                            <w:r>
                              <w:rPr>
                                <w:rFonts w:hint="eastAsia"/>
                                <w:sz w:val="21"/>
                              </w:rPr>
                              <w:t>工程管理部或监理、总承包方</w:t>
                            </w:r>
                            <w:r>
                              <w:rPr>
                                <w:rFonts w:ascii="宋体" w:hint="eastAsia"/>
                                <w:sz w:val="21"/>
                              </w:rPr>
                              <w:t>组织</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49" style="position:absolute;left:0;text-align:left;margin-left:279pt;margin-top:136.25pt;width:91.2pt;height:4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">
                <v:textbox inset=".5mm,.3mm,.5mm,.3mm">
                  <w:txbxContent>
                    <w:p w:rsidR="00E67748" w:rsidRDefault="00E67748" w:rsidP="00E67748">
                      <w:pPr>
                        <w:pStyle w:val="30"/>
                        <w:ind w:leftChars="0" w:left="0"/>
                        <w:jc w:val="center"/>
                        <w:rPr>
                          <w:rFonts w:ascii="宋体"/>
                          <w:sz w:val="21"/>
                        </w:rPr>
                      </w:pPr>
                      <w:r>
                        <w:rPr>
                          <w:rFonts w:hint="eastAsia"/>
                          <w:sz w:val="21"/>
                        </w:rPr>
                        <w:t>工程管理部或监理、总承包方</w:t>
                      </w:r>
                      <w:r>
                        <w:rPr>
                          <w:rFonts w:ascii="宋体" w:hint="eastAsia"/>
                          <w:sz w:val="21"/>
                        </w:rPr>
                        <w:t>组织</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91008" behindDoc="0" locked="0" layoutInCell="1" allowOverlap="1">
                <wp:simplePos x="0" y="0"/>
                <wp:positionH relativeFrom="column">
                  <wp:posOffset>2893695</wp:posOffset>
                </wp:positionH>
                <wp:positionV relativeFrom="paragraph">
                  <wp:posOffset>2106930</wp:posOffset>
                </wp:positionV>
                <wp:extent cx="560070" cy="0"/>
                <wp:effectExtent l="7620" t="12700" r="13335" b="63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A4AC" id="直接连接符 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165.9pt" to="271.9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APLQIAADI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9984" behindDoc="0" locked="0" layoutInCell="1" allowOverlap="1">
                <wp:simplePos x="0" y="0"/>
                <wp:positionH relativeFrom="column">
                  <wp:posOffset>2381250</wp:posOffset>
                </wp:positionH>
                <wp:positionV relativeFrom="paragraph">
                  <wp:posOffset>1644650</wp:posOffset>
                </wp:positionV>
                <wp:extent cx="0" cy="300355"/>
                <wp:effectExtent l="9525" t="7620" r="952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3045" id="直接连接符 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9.5pt" to="187.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8960" behindDoc="0" locked="0" layoutInCell="1" allowOverlap="1">
                <wp:simplePos x="0" y="0"/>
                <wp:positionH relativeFrom="column">
                  <wp:posOffset>1866900</wp:posOffset>
                </wp:positionH>
                <wp:positionV relativeFrom="paragraph">
                  <wp:posOffset>1946910</wp:posOffset>
                </wp:positionV>
                <wp:extent cx="1028700" cy="309880"/>
                <wp:effectExtent l="9525" t="5080" r="9525" b="88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988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中间交接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50" style="position:absolute;left:0;text-align:left;margin-left:147pt;margin-top:153.3pt;width:81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">
                <v:textbox>
                  <w:txbxContent>
                    <w:p w:rsidR="00E67748" w:rsidRDefault="00E67748" w:rsidP="00E67748">
                      <w:pPr>
                        <w:jc w:val="center"/>
                        <w:rPr>
                          <w:rFonts w:hint="eastAsia"/>
                        </w:rPr>
                      </w:pPr>
                      <w:r>
                        <w:rPr>
                          <w:rFonts w:hint="eastAsia"/>
                        </w:rPr>
                        <w:t>中间交接</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7936" behindDoc="0" locked="0" layoutInCell="1" allowOverlap="1">
                <wp:simplePos x="0" y="0"/>
                <wp:positionH relativeFrom="column">
                  <wp:posOffset>1586865</wp:posOffset>
                </wp:positionH>
                <wp:positionV relativeFrom="paragraph">
                  <wp:posOffset>900430</wp:posOffset>
                </wp:positionV>
                <wp:extent cx="1600200" cy="728345"/>
                <wp:effectExtent l="5715" t="6350" r="13335" b="825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8345"/>
                        </a:xfrm>
                        <a:prstGeom prst="rect">
                          <a:avLst/>
                        </a:prstGeom>
                        <a:solidFill>
                          <a:srgbClr val="FFFFFF"/>
                        </a:solidFill>
                        <a:ln w="9525">
                          <a:solidFill>
                            <a:srgbClr val="000000"/>
                          </a:solidFill>
                          <a:miter lim="800000"/>
                          <a:headEnd/>
                          <a:tailEnd/>
                        </a:ln>
                      </wps:spPr>
                      <wps:txbx>
                        <w:txbxContent>
                          <w:p w:rsidR="00E67748" w:rsidRDefault="00E67748" w:rsidP="00E67748">
                            <w:pPr>
                              <w:pStyle w:val="3"/>
                              <w:spacing w:line="240" w:lineRule="atLeast"/>
                              <w:jc w:val="center"/>
                              <w:rPr>
                                <w:sz w:val="21"/>
                                <w:szCs w:val="21"/>
                              </w:rPr>
                            </w:pPr>
                            <w:r>
                              <w:rPr>
                                <w:rFonts w:hint="eastAsia"/>
                                <w:sz w:val="21"/>
                                <w:szCs w:val="21"/>
                              </w:rPr>
                              <w:t>管道系统及设备内部处理、电气及仪表调试、单机试车全部完成</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51" style="position:absolute;left:0;text-align:left;margin-left:124.95pt;margin-top:70.9pt;width:126pt;height:5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">
                <v:textbox inset="1.5mm,.3mm,1.5mm,.3mm">
                  <w:txbxContent>
                    <w:p w:rsidR="00E67748" w:rsidRDefault="00E67748" w:rsidP="00E67748">
                      <w:pPr>
                        <w:pStyle w:val="3"/>
                        <w:spacing w:line="240" w:lineRule="atLeast"/>
                        <w:jc w:val="center"/>
                        <w:rPr>
                          <w:rFonts w:hint="eastAsia"/>
                          <w:sz w:val="21"/>
                          <w:szCs w:val="21"/>
                        </w:rPr>
                      </w:pPr>
                      <w:r>
                        <w:rPr>
                          <w:rFonts w:hint="eastAsia"/>
                          <w:sz w:val="21"/>
                          <w:szCs w:val="21"/>
                        </w:rPr>
                        <w:t>管道系统及设备内部处理、电气及仪表调试、单机试车全部完成</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6912" behindDoc="0" locked="0" layoutInCell="1" allowOverlap="1">
                <wp:simplePos x="0" y="0"/>
                <wp:positionH relativeFrom="column">
                  <wp:posOffset>2386965</wp:posOffset>
                </wp:positionH>
                <wp:positionV relativeFrom="paragraph">
                  <wp:posOffset>711835</wp:posOffset>
                </wp:positionV>
                <wp:extent cx="0" cy="300355"/>
                <wp:effectExtent l="5715" t="8255" r="13335" b="57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CEA7" id="直接连接符 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56.05pt" to="18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5888" behindDoc="0" locked="0" layoutInCell="1" allowOverlap="1">
                <wp:simplePos x="0" y="0"/>
                <wp:positionH relativeFrom="column">
                  <wp:posOffset>1653540</wp:posOffset>
                </wp:positionH>
                <wp:positionV relativeFrom="paragraph">
                  <wp:posOffset>405130</wp:posOffset>
                </wp:positionV>
                <wp:extent cx="1485900" cy="309880"/>
                <wp:effectExtent l="5715" t="6350" r="1333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9880"/>
                        </a:xfrm>
                        <a:prstGeom prst="rect">
                          <a:avLst/>
                        </a:prstGeom>
                        <a:solidFill>
                          <a:srgbClr val="FFFFFF"/>
                        </a:solidFill>
                        <a:ln w="9525">
                          <a:solidFill>
                            <a:srgbClr val="000000"/>
                          </a:solidFill>
                          <a:miter lim="800000"/>
                          <a:headEnd/>
                          <a:tailEnd/>
                        </a:ln>
                      </wps:spPr>
                      <wps:txbx>
                        <w:txbxContent>
                          <w:p w:rsidR="00E67748" w:rsidRDefault="00E67748" w:rsidP="00E67748">
                            <w:pPr>
                              <w:jc w:val="center"/>
                            </w:pPr>
                            <w:r>
                              <w:rPr>
                                <w:rFonts w:hint="eastAsia"/>
                              </w:rPr>
                              <w:t>部分装置或单项工程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52" style="position:absolute;left:0;text-align:left;margin-left:130.2pt;margin-top:31.9pt;width:117pt;height:2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">
                <v:textbox>
                  <w:txbxContent>
                    <w:p w:rsidR="00E67748" w:rsidRDefault="00E67748" w:rsidP="00E67748">
                      <w:pPr>
                        <w:jc w:val="center"/>
                        <w:rPr>
                          <w:rFonts w:hint="eastAsia"/>
                        </w:rPr>
                      </w:pPr>
                      <w:r>
                        <w:rPr>
                          <w:rFonts w:hint="eastAsia"/>
                        </w:rPr>
                        <w:t>部分装置或单项工程</w:t>
                      </w:r>
                    </w:p>
                  </w:txbxContent>
                </v:textbox>
              </v:rect>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3840" behindDoc="0" locked="0" layoutInCell="1" allowOverlap="1">
                <wp:simplePos x="0" y="0"/>
                <wp:positionH relativeFrom="column">
                  <wp:posOffset>2386965</wp:posOffset>
                </wp:positionH>
                <wp:positionV relativeFrom="paragraph">
                  <wp:posOffset>311785</wp:posOffset>
                </wp:positionV>
                <wp:extent cx="0" cy="288290"/>
                <wp:effectExtent l="5715" t="8255" r="13335" b="82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10A22" id="直接连接符 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24.55pt" to="187.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"/>
            </w:pict>
          </mc:Fallback>
        </mc:AlternateContent>
      </w:r>
      <w:r w:rsidRPr="00E67748">
        <w:rPr>
          <w:rFonts w:ascii="宋体" w:eastAsia="宋体" w:hAnsi="宋体" w:cs="Times New Roman"/>
          <w:b/>
          <w:bCs/>
          <w:noProof/>
          <w:szCs w:val="21"/>
        </w:rPr>
        <mc:AlternateContent>
          <mc:Choice Requires="wps">
            <w:drawing>
              <wp:anchor distT="0" distB="0" distL="114300" distR="114300" simplePos="0" relativeHeight="251682816" behindDoc="0" locked="0" layoutInCell="1" allowOverlap="1">
                <wp:simplePos x="0" y="0"/>
                <wp:positionH relativeFrom="column">
                  <wp:posOffset>2101215</wp:posOffset>
                </wp:positionH>
                <wp:positionV relativeFrom="paragraph">
                  <wp:posOffset>6985</wp:posOffset>
                </wp:positionV>
                <wp:extent cx="571500" cy="297180"/>
                <wp:effectExtent l="5715" t="8255" r="13335" b="889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ellipse">
                          <a:avLst/>
                        </a:prstGeom>
                        <a:solidFill>
                          <a:srgbClr val="FFFFFF"/>
                        </a:solidFill>
                        <a:ln w="9525">
                          <a:solidFill>
                            <a:srgbClr val="000000"/>
                          </a:solidFill>
                          <a:round/>
                          <a:headEnd/>
                          <a:tailEnd/>
                        </a:ln>
                      </wps:spPr>
                      <wps:txbx>
                        <w:txbxContent>
                          <w:p w:rsidR="00E67748" w:rsidRDefault="00E67748" w:rsidP="00E67748">
                            <w:pPr>
                              <w:jc w:val="center"/>
                            </w:pPr>
                            <w:r>
                              <w:rPr>
                                <w:rFonts w:hint="eastAsia"/>
                                <w:sz w:val="18"/>
                              </w:rPr>
                              <w:t>开始</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53" style="position:absolute;left:0;text-align:left;margin-left:165.45pt;margin-top:.55pt;width:45pt;height:2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">
                <v:textbox inset="1.5mm,.3mm,1.5mm,.3mm">
                  <w:txbxContent>
                    <w:p w:rsidR="00E67748" w:rsidRDefault="00E67748" w:rsidP="00E67748">
                      <w:pPr>
                        <w:jc w:val="center"/>
                        <w:rPr>
                          <w:rFonts w:hint="eastAsia"/>
                        </w:rPr>
                      </w:pPr>
                      <w:r>
                        <w:rPr>
                          <w:rFonts w:hint="eastAsia"/>
                          <w:sz w:val="18"/>
                        </w:rPr>
                        <w:t>开始</w:t>
                      </w:r>
                    </w:p>
                  </w:txbxContent>
                </v:textbox>
              </v:oval>
            </w:pict>
          </mc:Fallback>
        </mc:AlternateContent>
      </w: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rPr>
          <w:rFonts w:ascii="宋体" w:eastAsia="宋体" w:hAnsi="宋体" w:cs="Times New Roman"/>
          <w:szCs w:val="21"/>
        </w:rPr>
      </w:pPr>
    </w:p>
    <w:p w:rsidR="00E67748" w:rsidRPr="00E67748" w:rsidRDefault="00E67748" w:rsidP="00E67748">
      <w:pPr>
        <w:autoSpaceDE w:val="0"/>
        <w:autoSpaceDN w:val="0"/>
        <w:adjustRightInd w:val="0"/>
        <w:spacing w:line="360" w:lineRule="auto"/>
        <w:rPr>
          <w:rFonts w:ascii="宋体" w:eastAsia="宋体" w:hAnsi="宋体" w:cs="Times New Roman"/>
          <w:b/>
          <w:kern w:val="0"/>
          <w:szCs w:val="21"/>
        </w:rPr>
      </w:pPr>
    </w:p>
    <w:p w:rsidR="00E67748" w:rsidRPr="00E67748" w:rsidRDefault="00E67748" w:rsidP="00E67748">
      <w:pPr>
        <w:autoSpaceDE w:val="0"/>
        <w:autoSpaceDN w:val="0"/>
        <w:adjustRightInd w:val="0"/>
        <w:spacing w:line="360" w:lineRule="auto"/>
        <w:rPr>
          <w:rFonts w:ascii="宋体" w:eastAsia="宋体" w:hAnsi="宋体" w:cs="Times New Roman"/>
          <w:b/>
          <w:kern w:val="0"/>
          <w:szCs w:val="21"/>
        </w:rPr>
      </w:pPr>
    </w:p>
    <w:p w:rsidR="00E67748" w:rsidRPr="00E67748" w:rsidRDefault="00E67748" w:rsidP="00E67748">
      <w:pPr>
        <w:autoSpaceDE w:val="0"/>
        <w:autoSpaceDN w:val="0"/>
        <w:adjustRightInd w:val="0"/>
        <w:spacing w:line="360" w:lineRule="auto"/>
        <w:rPr>
          <w:rFonts w:ascii="宋体" w:eastAsia="宋体" w:hAnsi="宋体" w:cs="Times New Roman"/>
          <w:b/>
          <w:kern w:val="0"/>
          <w:szCs w:val="21"/>
        </w:rPr>
      </w:pP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t>5、 紧急放行程序</w:t>
      </w:r>
    </w:p>
    <w:p w:rsidR="00E67748" w:rsidRPr="00E67748" w:rsidRDefault="00E67748" w:rsidP="00E67748">
      <w:pPr>
        <w:adjustRightInd w:val="0"/>
        <w:snapToGrid w:val="0"/>
        <w:spacing w:line="360" w:lineRule="auto"/>
        <w:jc w:val="left"/>
        <w:rPr>
          <w:rFonts w:ascii="宋体" w:eastAsia="宋体" w:hAnsi="宋体" w:cs="宋体"/>
          <w:kern w:val="0"/>
          <w:szCs w:val="21"/>
        </w:rPr>
      </w:pPr>
      <w:r w:rsidRPr="00E67748">
        <w:rPr>
          <w:rFonts w:ascii="宋体" w:eastAsia="宋体" w:hAnsi="宋体" w:cs="宋体" w:hint="eastAsia"/>
          <w:kern w:val="0"/>
          <w:szCs w:val="21"/>
        </w:rPr>
        <w:t>（1）</w:t>
      </w:r>
      <w:r w:rsidRPr="00E67748">
        <w:rPr>
          <w:rFonts w:ascii="宋体" w:eastAsia="宋体" w:hAnsi="宋体" w:cs="宋体"/>
          <w:kern w:val="0"/>
          <w:szCs w:val="21"/>
        </w:rPr>
        <w:t xml:space="preserve">紧急放行的条件 </w:t>
      </w:r>
    </w:p>
    <w:p w:rsidR="00E67748" w:rsidRPr="00E67748" w:rsidRDefault="00E67748" w:rsidP="00E67748">
      <w:pPr>
        <w:adjustRightInd w:val="0"/>
        <w:snapToGrid w:val="0"/>
        <w:spacing w:line="360" w:lineRule="auto"/>
        <w:jc w:val="left"/>
        <w:rPr>
          <w:rFonts w:ascii="宋体" w:eastAsia="宋体" w:hAnsi="宋体" w:cs="宋体"/>
          <w:kern w:val="0"/>
          <w:szCs w:val="21"/>
        </w:rPr>
      </w:pPr>
      <w:r w:rsidRPr="00E67748">
        <w:rPr>
          <w:rFonts w:ascii="宋体" w:eastAsia="宋体" w:hAnsi="宋体" w:cs="宋体"/>
          <w:kern w:val="0"/>
          <w:szCs w:val="21"/>
        </w:rPr>
        <w:t>a.放行的物资、外购产品是可追回的；</w:t>
      </w:r>
    </w:p>
    <w:p w:rsidR="00E67748" w:rsidRPr="00E67748" w:rsidRDefault="00E67748" w:rsidP="00E67748">
      <w:pPr>
        <w:adjustRightInd w:val="0"/>
        <w:snapToGrid w:val="0"/>
        <w:spacing w:line="360" w:lineRule="auto"/>
        <w:jc w:val="left"/>
        <w:rPr>
          <w:rFonts w:ascii="宋体" w:eastAsia="宋体" w:hAnsi="宋体" w:cs="宋体"/>
          <w:kern w:val="0"/>
          <w:szCs w:val="21"/>
        </w:rPr>
      </w:pPr>
      <w:r w:rsidRPr="00E67748">
        <w:rPr>
          <w:rFonts w:ascii="宋体" w:eastAsia="宋体" w:hAnsi="宋体" w:cs="宋体"/>
          <w:kern w:val="0"/>
          <w:szCs w:val="21"/>
        </w:rPr>
        <w:t xml:space="preserve"> </w:t>
      </w:r>
      <w:r w:rsidRPr="00E67748">
        <w:rPr>
          <w:rFonts w:ascii="宋体" w:eastAsia="宋体" w:hAnsi="宋体" w:cs="宋体" w:hint="eastAsia"/>
          <w:kern w:val="0"/>
          <w:szCs w:val="21"/>
        </w:rPr>
        <w:t xml:space="preserve"> </w:t>
      </w:r>
      <w:r w:rsidRPr="00E67748">
        <w:rPr>
          <w:rFonts w:ascii="宋体" w:eastAsia="宋体" w:hAnsi="宋体" w:cs="宋体"/>
          <w:kern w:val="0"/>
          <w:szCs w:val="21"/>
        </w:rPr>
        <w:t>b.不会影响下道工序质量或投入使用部位的质量；</w:t>
      </w:r>
    </w:p>
    <w:p w:rsidR="00E67748" w:rsidRPr="00E67748" w:rsidRDefault="00E67748" w:rsidP="00E67748">
      <w:pPr>
        <w:adjustRightInd w:val="0"/>
        <w:snapToGrid w:val="0"/>
        <w:spacing w:line="360" w:lineRule="auto"/>
        <w:jc w:val="left"/>
        <w:rPr>
          <w:rFonts w:ascii="宋体" w:eastAsia="宋体" w:hAnsi="宋体" w:cs="宋体"/>
          <w:kern w:val="0"/>
          <w:szCs w:val="21"/>
        </w:rPr>
      </w:pPr>
      <w:r w:rsidRPr="00E67748">
        <w:rPr>
          <w:rFonts w:ascii="宋体" w:eastAsia="宋体" w:hAnsi="宋体" w:cs="宋体"/>
          <w:kern w:val="0"/>
          <w:szCs w:val="21"/>
        </w:rPr>
        <w:t>c.放行后仍可进行质量状态的评价；</w:t>
      </w:r>
    </w:p>
    <w:p w:rsidR="00E67748" w:rsidRPr="00E67748" w:rsidRDefault="00E67748" w:rsidP="00E67748">
      <w:pPr>
        <w:adjustRightInd w:val="0"/>
        <w:snapToGrid w:val="0"/>
        <w:spacing w:line="360" w:lineRule="auto"/>
        <w:jc w:val="left"/>
        <w:rPr>
          <w:rFonts w:ascii="宋体" w:eastAsia="宋体" w:hAnsi="宋体" w:cs="宋体"/>
          <w:kern w:val="0"/>
          <w:szCs w:val="21"/>
        </w:rPr>
      </w:pPr>
      <w:r w:rsidRPr="00E67748">
        <w:rPr>
          <w:rFonts w:ascii="宋体" w:eastAsia="宋体" w:hAnsi="宋体" w:cs="宋体"/>
          <w:kern w:val="0"/>
          <w:szCs w:val="21"/>
        </w:rPr>
        <w:t xml:space="preserve">d.不得在施工过程中的隐蔽验收部位和严重影响工程结构强度或稳定性的部位采用。 </w:t>
      </w:r>
    </w:p>
    <w:p w:rsidR="00E67748" w:rsidRPr="00E67748" w:rsidRDefault="00E67748" w:rsidP="00E67748">
      <w:pPr>
        <w:autoSpaceDE w:val="0"/>
        <w:autoSpaceDN w:val="0"/>
        <w:adjustRightInd w:val="0"/>
        <w:snapToGrid w:val="0"/>
        <w:spacing w:line="360" w:lineRule="auto"/>
        <w:jc w:val="left"/>
        <w:rPr>
          <w:rFonts w:ascii="宋体" w:eastAsia="宋体" w:hAnsi="宋体" w:cs="宋体"/>
          <w:kern w:val="0"/>
          <w:szCs w:val="21"/>
        </w:rPr>
      </w:pPr>
      <w:r w:rsidRPr="00E67748">
        <w:rPr>
          <w:rFonts w:ascii="宋体" w:eastAsia="宋体" w:hAnsi="宋体" w:cs="宋体" w:hint="eastAsia"/>
          <w:kern w:val="0"/>
          <w:szCs w:val="21"/>
        </w:rPr>
        <w:t>（</w:t>
      </w:r>
      <w:r w:rsidRPr="00E67748">
        <w:rPr>
          <w:rFonts w:ascii="宋体" w:eastAsia="宋体" w:hAnsi="宋体" w:cs="宋体"/>
          <w:kern w:val="0"/>
          <w:szCs w:val="21"/>
        </w:rPr>
        <w:t>2</w:t>
      </w:r>
      <w:r w:rsidRPr="00E67748">
        <w:rPr>
          <w:rFonts w:ascii="宋体" w:eastAsia="宋体" w:hAnsi="宋体" w:cs="宋体" w:hint="eastAsia"/>
          <w:kern w:val="0"/>
          <w:szCs w:val="21"/>
        </w:rPr>
        <w:t>）</w:t>
      </w:r>
      <w:r w:rsidRPr="00E67748">
        <w:rPr>
          <w:rFonts w:ascii="宋体" w:eastAsia="宋体" w:hAnsi="宋体" w:cs="宋体"/>
          <w:kern w:val="0"/>
          <w:szCs w:val="21"/>
        </w:rPr>
        <w:t>当物资合格证明文件不全或物资进场后来不及检验或试验而生产又急需使用时，由</w:t>
      </w:r>
      <w:r w:rsidRPr="00E67748">
        <w:rPr>
          <w:rFonts w:ascii="宋体" w:eastAsia="宋体" w:hAnsi="宋体" w:cs="宋体" w:hint="eastAsia"/>
          <w:kern w:val="0"/>
          <w:szCs w:val="21"/>
        </w:rPr>
        <w:t>施工单位</w:t>
      </w:r>
      <w:r w:rsidRPr="00E67748">
        <w:rPr>
          <w:rFonts w:ascii="宋体" w:eastAsia="宋体" w:hAnsi="宋体" w:cs="宋体"/>
          <w:kern w:val="0"/>
          <w:szCs w:val="21"/>
        </w:rPr>
        <w:t>填写《物资紧急放行申请表》</w:t>
      </w:r>
      <w:r w:rsidRPr="00E67748">
        <w:rPr>
          <w:rFonts w:ascii="宋体" w:eastAsia="宋体" w:hAnsi="宋体" w:cs="宋体" w:hint="eastAsia"/>
          <w:kern w:val="0"/>
          <w:szCs w:val="21"/>
        </w:rPr>
        <w:t>，交总承包单位项目经理审核后，由监理公司总监</w:t>
      </w:r>
      <w:r w:rsidRPr="00E67748">
        <w:rPr>
          <w:rFonts w:ascii="宋体" w:eastAsia="宋体" w:hAnsi="宋体" w:cs="宋体"/>
          <w:kern w:val="0"/>
          <w:szCs w:val="21"/>
        </w:rPr>
        <w:t xml:space="preserve">审批。 </w:t>
      </w:r>
    </w:p>
    <w:p w:rsidR="00E67748" w:rsidRPr="00E67748" w:rsidRDefault="00E67748" w:rsidP="00E67748">
      <w:pPr>
        <w:autoSpaceDE w:val="0"/>
        <w:autoSpaceDN w:val="0"/>
        <w:adjustRightInd w:val="0"/>
        <w:snapToGrid w:val="0"/>
        <w:spacing w:line="360" w:lineRule="auto"/>
        <w:jc w:val="left"/>
        <w:rPr>
          <w:rFonts w:ascii="宋体" w:eastAsia="宋体" w:hAnsi="宋体" w:cs="宋体"/>
          <w:kern w:val="0"/>
          <w:szCs w:val="21"/>
        </w:rPr>
      </w:pPr>
      <w:r w:rsidRPr="00E67748">
        <w:rPr>
          <w:rFonts w:ascii="宋体" w:eastAsia="宋体" w:hAnsi="宋体" w:cs="宋体" w:hint="eastAsia"/>
          <w:kern w:val="0"/>
          <w:szCs w:val="21"/>
        </w:rPr>
        <w:t>（3）对放行的产品，必须做出明确的标识；对放行的产品及情况要认真记录。</w:t>
      </w:r>
    </w:p>
    <w:p w:rsidR="00E67748" w:rsidRPr="00E67748" w:rsidRDefault="00E67748" w:rsidP="00E67748">
      <w:pPr>
        <w:autoSpaceDE w:val="0"/>
        <w:autoSpaceDN w:val="0"/>
        <w:adjustRightInd w:val="0"/>
        <w:snapToGrid w:val="0"/>
        <w:spacing w:line="360" w:lineRule="auto"/>
        <w:jc w:val="left"/>
        <w:rPr>
          <w:rFonts w:ascii="宋体" w:eastAsia="宋体" w:hAnsi="宋体" w:cs="宋体"/>
          <w:kern w:val="0"/>
          <w:szCs w:val="21"/>
        </w:rPr>
      </w:pPr>
      <w:r w:rsidRPr="00E67748">
        <w:rPr>
          <w:rFonts w:ascii="宋体" w:eastAsia="宋体" w:hAnsi="宋体" w:cs="宋体" w:hint="eastAsia"/>
          <w:kern w:val="0"/>
          <w:szCs w:val="21"/>
        </w:rPr>
        <w:lastRenderedPageBreak/>
        <w:t>（4）</w:t>
      </w:r>
      <w:r w:rsidRPr="00E67748">
        <w:rPr>
          <w:rFonts w:ascii="宋体" w:eastAsia="宋体" w:hAnsi="宋体" w:cs="宋体"/>
          <w:kern w:val="0"/>
          <w:szCs w:val="21"/>
        </w:rPr>
        <w:t xml:space="preserve">紧急放行不免除以后的检验和试验，材料部门应及时向供方索要所缺的质量证明资料或对物资进行复试，如复试结果不合格，应及时追回。 </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b/>
          <w:bCs/>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施工质量控制</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 xml:space="preserve">.1 </w:t>
      </w:r>
      <w:r w:rsidRPr="00E67748">
        <w:rPr>
          <w:rFonts w:ascii="宋体" w:eastAsia="宋体" w:hAnsi="宋体" w:cs="Times New Roman" w:hint="eastAsia"/>
          <w:b/>
          <w:bCs/>
          <w:kern w:val="0"/>
          <w:szCs w:val="21"/>
        </w:rPr>
        <w:t>施工质量保证体系的确认</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建立健全企业的质量保证体系是工程质量保证的基础。监理单位、总承包单位、施工单位及检测单位，必须建立完整的、切实可行的质量保证体系。各</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、E+P+C总承包单位必须在开工前向工程管理部及监理公司申报质量保证体系，工程管理部及监理公司将不定期检查各单位质量保证体系的建立和运行情况。</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 xml:space="preserve">.2 </w:t>
      </w:r>
      <w:r w:rsidRPr="00E67748">
        <w:rPr>
          <w:rFonts w:ascii="宋体" w:eastAsia="宋体" w:hAnsi="宋体" w:cs="Times New Roman" w:hint="eastAsia"/>
          <w:b/>
          <w:bCs/>
          <w:kern w:val="0"/>
          <w:szCs w:val="21"/>
        </w:rPr>
        <w:t>施工人员素质的保证</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参加建设的各类人员（管理人员、技术人员、特殊岗位作业人员）均应持有相应的岗位作业证，各</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（E+P+C）单位要严格管理控制，监理公司及项目部将根据备案抽查持证上岗的情况。</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 xml:space="preserve">.3 </w:t>
      </w:r>
      <w:r w:rsidRPr="00E67748">
        <w:rPr>
          <w:rFonts w:ascii="宋体" w:eastAsia="宋体" w:hAnsi="宋体" w:cs="Times New Roman" w:hint="eastAsia"/>
          <w:b/>
          <w:bCs/>
          <w:kern w:val="0"/>
          <w:szCs w:val="21"/>
        </w:rPr>
        <w:t>施工质量管理的技术保证</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在工程建设中施工技术管理对于施工质量占有重要地位。技术管理的任务是：正确贯彻国家技术政策、监察规程、技术规范和标准。按照科学规律合理安排施工工序，正确制订施工技术方案，提供全面的技术工作的依据和执行凭据，确保工程质量符合设计文件、相应标准和合同规定的要求。</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 xml:space="preserve">.4 </w:t>
      </w:r>
      <w:r w:rsidRPr="00E67748">
        <w:rPr>
          <w:rFonts w:ascii="宋体" w:eastAsia="宋体" w:hAnsi="宋体" w:cs="Times New Roman" w:hint="eastAsia"/>
          <w:b/>
          <w:bCs/>
          <w:kern w:val="0"/>
          <w:szCs w:val="21"/>
        </w:rPr>
        <w:t>进场设备、材料、构配件的质量控制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设备、材料、构配件的质量是施工（安装）质量的基础。控制施工质量必须控制进场设备、材料、构配件的质量。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施工使用设备、材料、构配件之前，施工单位的工程技术人员应对进场的设备、材料、构配件进行外观质量检验，核查质量证明文件，并按施工质量验收规范、承包合同和政府有关部门的规定进行检验或复验。未经检验、复验或检验、复验不合格的不得使用。</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b/>
          <w:kern w:val="0"/>
          <w:szCs w:val="21"/>
        </w:rPr>
        <w:t xml:space="preserve">6.5 </w:t>
      </w:r>
      <w:r w:rsidRPr="00E67748">
        <w:rPr>
          <w:rFonts w:ascii="宋体" w:eastAsia="宋体" w:hAnsi="宋体" w:cs="Times New Roman" w:hint="eastAsia"/>
          <w:b/>
          <w:bCs/>
          <w:kern w:val="0"/>
          <w:szCs w:val="21"/>
        </w:rPr>
        <w:t>现场材料、成品保护</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1</w:t>
      </w:r>
      <w:r w:rsidRPr="00E67748">
        <w:rPr>
          <w:rFonts w:ascii="宋体" w:eastAsia="宋体" w:hAnsi="宋体" w:cs="Times New Roman" w:hint="eastAsia"/>
          <w:kern w:val="0"/>
          <w:szCs w:val="21"/>
        </w:rPr>
        <w:t>)进入现场的设备、材料、构配件应摆放在指定地点，并按规定堆放，做好产品标识，以免混放、错放。</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2</w:t>
      </w:r>
      <w:r w:rsidRPr="00E67748">
        <w:rPr>
          <w:rFonts w:ascii="宋体" w:eastAsia="宋体" w:hAnsi="宋体" w:cs="Times New Roman" w:hint="eastAsia"/>
          <w:kern w:val="0"/>
          <w:szCs w:val="21"/>
        </w:rPr>
        <w:t>)保管单位应采取可靠措施，以保证进入现场的设备、材料、构配件不受损坏和污染。</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(3)对于改造工程中在用设备和仪表的保护要做到以下几点：</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1)承包单位应根据现场实际情况在施工方案中制定切实可行的保护措施。</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2)监理工程师应对承包单位所承担的成品保护工作的质量和效果进行经常性的检查。</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3) 对成品保护可采用"防护"，"覆盖"，"封闭"等保护措施。</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 xml:space="preserve"> </w:t>
      </w:r>
      <w:r w:rsidRPr="00E67748">
        <w:rPr>
          <w:rFonts w:ascii="宋体" w:eastAsia="宋体" w:hAnsi="宋体" w:cs="Times New Roman" w:hint="eastAsia"/>
          <w:b/>
          <w:bCs/>
          <w:kern w:val="0"/>
          <w:szCs w:val="21"/>
        </w:rPr>
        <w:t>施工过程的质量控制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施工过程的质量控制必须坚持“事前有策划，事中监督，事后及时验评，重点部位加强控制”的原则。具体内容见《项目管理手册》。</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b/>
          <w:bCs/>
          <w:kern w:val="0"/>
          <w:szCs w:val="21"/>
        </w:rPr>
        <w:lastRenderedPageBreak/>
        <w:t>6</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 xml:space="preserve">7 </w:t>
      </w:r>
      <w:r w:rsidRPr="00E67748">
        <w:rPr>
          <w:rFonts w:ascii="宋体" w:eastAsia="宋体" w:hAnsi="宋体" w:cs="Times New Roman" w:hint="eastAsia"/>
          <w:b/>
          <w:szCs w:val="21"/>
        </w:rPr>
        <w:t>锅炉压力容器的安全监察及</w:t>
      </w:r>
      <w:r w:rsidRPr="00E67748">
        <w:rPr>
          <w:rFonts w:ascii="宋体" w:eastAsia="宋体" w:hAnsi="宋体" w:cs="Times New Roman" w:hint="eastAsia"/>
          <w:b/>
          <w:bCs/>
          <w:kern w:val="0"/>
          <w:szCs w:val="21"/>
        </w:rPr>
        <w:t>委托第三方检测</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b/>
          <w:bCs/>
          <w:kern w:val="0"/>
          <w:szCs w:val="21"/>
        </w:rPr>
        <w:t>（1）</w:t>
      </w:r>
      <w:r w:rsidRPr="00E67748">
        <w:rPr>
          <w:rFonts w:ascii="宋体" w:eastAsia="宋体" w:hAnsi="宋体" w:cs="Times New Roman" w:hint="eastAsia"/>
          <w:b/>
          <w:szCs w:val="21"/>
        </w:rPr>
        <w:t>锅炉压力容器的安全监察</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总承包单位</w:t>
      </w:r>
      <w:r w:rsidRPr="00E67748">
        <w:rPr>
          <w:rFonts w:ascii="宋体" w:eastAsia="宋体" w:hAnsi="宋体" w:cs="Times New Roman" w:hint="eastAsia"/>
          <w:color w:val="000000"/>
          <w:kern w:val="0"/>
          <w:szCs w:val="21"/>
        </w:rPr>
        <w:t>应负责</w:t>
      </w:r>
      <w:r w:rsidRPr="00E67748">
        <w:rPr>
          <w:rFonts w:ascii="宋体" w:eastAsia="宋体" w:hAnsi="宋体" w:cs="Times New Roman" w:hint="eastAsia"/>
          <w:kern w:val="0"/>
          <w:szCs w:val="21"/>
        </w:rPr>
        <w:t>锅炉压力容器及特种设备遵守政府机构及有关部门的规定，满足其在验收工作上的所有质保和检验要求并获得所有与其工作相关的当地、地区或国家对所承包项目运行所需的所有证明或批准。</w:t>
      </w:r>
    </w:p>
    <w:p w:rsidR="00E67748" w:rsidRPr="00E67748" w:rsidRDefault="00E67748" w:rsidP="00E67748">
      <w:pPr>
        <w:tabs>
          <w:tab w:val="left" w:pos="360"/>
          <w:tab w:val="left" w:pos="1200"/>
        </w:tabs>
        <w:adjustRightInd w:val="0"/>
        <w:snapToGrid w:val="0"/>
        <w:spacing w:line="360" w:lineRule="auto"/>
        <w:ind w:right="-360"/>
        <w:rPr>
          <w:rFonts w:ascii="宋体" w:eastAsia="宋体" w:hAnsi="宋体" w:cs="Times New Roman"/>
          <w:b/>
          <w:szCs w:val="21"/>
        </w:rPr>
      </w:pPr>
      <w:r w:rsidRPr="00E67748">
        <w:rPr>
          <w:rFonts w:ascii="宋体" w:eastAsia="宋体" w:hAnsi="宋体" w:cs="Times New Roman" w:hint="eastAsia"/>
          <w:b/>
          <w:bCs/>
          <w:kern w:val="0"/>
          <w:szCs w:val="21"/>
        </w:rPr>
        <w:t>（2）委托第三方检测</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为了及时掌握关键部位、关键工程的质量情况，X</w:t>
      </w:r>
      <w:r w:rsidRPr="00E67748">
        <w:rPr>
          <w:rFonts w:ascii="宋体" w:eastAsia="宋体" w:hAnsi="宋体" w:cs="Times New Roman"/>
          <w:kern w:val="0"/>
          <w:szCs w:val="21"/>
        </w:rPr>
        <w:t>XXXXXXX</w:t>
      </w:r>
      <w:r w:rsidRPr="00E67748">
        <w:rPr>
          <w:rFonts w:ascii="宋体" w:eastAsia="宋体" w:hAnsi="宋体" w:cs="Times New Roman" w:hint="eastAsia"/>
          <w:szCs w:val="21"/>
        </w:rPr>
        <w:t>项目</w:t>
      </w:r>
      <w:r w:rsidRPr="00E67748">
        <w:rPr>
          <w:rFonts w:ascii="宋体" w:eastAsia="宋体" w:hAnsi="宋体" w:cs="Times New Roman" w:hint="eastAsia"/>
          <w:kern w:val="0"/>
          <w:szCs w:val="21"/>
        </w:rPr>
        <w:t>将委托有资质的第三方进行检测，追求客观评价工程质量。</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1</w:t>
      </w:r>
      <w:r w:rsidRPr="00E67748">
        <w:rPr>
          <w:rFonts w:ascii="宋体" w:eastAsia="宋体" w:hAnsi="宋体" w:cs="Times New Roman" w:hint="eastAsia"/>
          <w:kern w:val="0"/>
          <w:szCs w:val="21"/>
        </w:rPr>
        <w:t>)检测的主要内容：</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①</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桩基质量检测；</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进入现场的设备材料质量检测；</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③</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现场组焊设备、管道焊接质量检测；</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④</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工程无损检测及理化检测；</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⑤工程管理部认为需要委托第三方检测的其它内容。</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2</w:t>
      </w:r>
      <w:r w:rsidRPr="00E67748">
        <w:rPr>
          <w:rFonts w:ascii="宋体" w:eastAsia="宋体" w:hAnsi="宋体" w:cs="Times New Roman" w:hint="eastAsia"/>
          <w:kern w:val="0"/>
          <w:szCs w:val="21"/>
        </w:rPr>
        <w:t>)第三方检测应由施工分包方之外，有检测资格的单位实施。第三方检测单位的选择除应有相应资质和业绩外，必须经工程管理部和监理公司认定。</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3</w:t>
      </w:r>
      <w:r w:rsidRPr="00E67748">
        <w:rPr>
          <w:rFonts w:ascii="宋体" w:eastAsia="宋体" w:hAnsi="宋体" w:cs="Times New Roman" w:hint="eastAsia"/>
          <w:kern w:val="0"/>
          <w:szCs w:val="21"/>
        </w:rPr>
        <w:t>)第三方检测的信息和资料，必须首先报告工程管理部和监理公司。工程管理部和监理公司按照检测结果及时判断工程质量、掌握工程动态，做出相应的决策。</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4</w:t>
      </w:r>
      <w:r w:rsidRPr="00E67748">
        <w:rPr>
          <w:rFonts w:ascii="宋体" w:eastAsia="宋体" w:hAnsi="宋体" w:cs="Times New Roman" w:hint="eastAsia"/>
          <w:kern w:val="0"/>
          <w:szCs w:val="21"/>
        </w:rPr>
        <w:t>)第三方检测的报告是工程质量评定的依据，各方均应妥善保管，工程结束后作为工程技术交工文件和工程档案归档。</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6</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8</w:t>
      </w:r>
      <w:r w:rsidRPr="00E67748">
        <w:rPr>
          <w:rFonts w:ascii="宋体" w:eastAsia="宋体" w:hAnsi="宋体" w:cs="Times New Roman"/>
          <w:b/>
          <w:bCs/>
          <w:kern w:val="0"/>
          <w:szCs w:val="21"/>
        </w:rPr>
        <w:t xml:space="preserve"> </w:t>
      </w:r>
      <w:r w:rsidRPr="00E67748">
        <w:rPr>
          <w:rFonts w:ascii="宋体" w:eastAsia="宋体" w:hAnsi="宋体" w:cs="Times New Roman" w:hint="eastAsia"/>
          <w:b/>
          <w:bCs/>
          <w:kern w:val="0"/>
          <w:szCs w:val="21"/>
        </w:rPr>
        <w:t>质量检查</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为了掌握工程建设的基本情况，上级部门或工程管理部和监理公司将定时组织工程质量大检查，各参建单位应给予积极配合。</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t>7、</w:t>
      </w:r>
      <w:r w:rsidRPr="00E67748">
        <w:rPr>
          <w:rFonts w:ascii="宋体" w:eastAsia="宋体" w:hAnsi="宋体" w:cs="Times New Roman"/>
          <w:b/>
          <w:kern w:val="0"/>
          <w:szCs w:val="21"/>
        </w:rPr>
        <w:t xml:space="preserve"> </w:t>
      </w:r>
      <w:r w:rsidRPr="00E67748">
        <w:rPr>
          <w:rFonts w:ascii="宋体" w:eastAsia="宋体" w:hAnsi="宋体" w:cs="Times New Roman" w:hint="eastAsia"/>
          <w:b/>
          <w:kern w:val="0"/>
          <w:szCs w:val="21"/>
        </w:rPr>
        <w:t>施工产品标识和可追溯性</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承包商应按施工承包合同要求编制施工产品标识和可追溯性的实施办法并在施工过程中予以实施, 监理对其进行检查。</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t>8、</w:t>
      </w:r>
      <w:r w:rsidRPr="00E67748">
        <w:rPr>
          <w:rFonts w:ascii="宋体" w:eastAsia="宋体" w:hAnsi="宋体" w:cs="Times New Roman"/>
          <w:b/>
          <w:kern w:val="0"/>
          <w:szCs w:val="21"/>
        </w:rPr>
        <w:t xml:space="preserve"> </w:t>
      </w:r>
      <w:r w:rsidRPr="00E67748">
        <w:rPr>
          <w:rFonts w:ascii="宋体" w:eastAsia="宋体" w:hAnsi="宋体" w:cs="Times New Roman" w:hint="eastAsia"/>
          <w:b/>
          <w:kern w:val="0"/>
          <w:szCs w:val="21"/>
        </w:rPr>
        <w:t>施工过程检验和试验状态控制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承包商应按施工承包合同要求编制施工过程检验和试验状态控制的实施办法，并在施工过程中予以实施，监理负责检查。</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t>9、</w:t>
      </w:r>
      <w:r w:rsidRPr="00E67748">
        <w:rPr>
          <w:rFonts w:ascii="宋体" w:eastAsia="宋体" w:hAnsi="宋体" w:cs="Times New Roman"/>
          <w:b/>
          <w:kern w:val="0"/>
          <w:szCs w:val="21"/>
        </w:rPr>
        <w:t xml:space="preserve"> </w:t>
      </w:r>
      <w:r w:rsidRPr="00E67748">
        <w:rPr>
          <w:rFonts w:ascii="宋体" w:eastAsia="宋体" w:hAnsi="宋体" w:cs="Times New Roman" w:hint="eastAsia"/>
          <w:b/>
          <w:kern w:val="0"/>
          <w:szCs w:val="21"/>
        </w:rPr>
        <w:t>对施工分包方检验、测量和试验设备的控制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承包商应对其用于工程的检验、测量和试验设备进行检定管理，保证这些设备均在有效期内且检定合格，监理负责检查。</w:t>
      </w:r>
    </w:p>
    <w:p w:rsidR="00E67748" w:rsidRPr="00E67748" w:rsidRDefault="00E67748" w:rsidP="00E67748">
      <w:pPr>
        <w:autoSpaceDE w:val="0"/>
        <w:autoSpaceDN w:val="0"/>
        <w:adjustRightInd w:val="0"/>
        <w:snapToGrid w:val="0"/>
        <w:spacing w:line="360" w:lineRule="auto"/>
        <w:rPr>
          <w:rFonts w:ascii="宋体" w:eastAsia="宋体" w:hAnsi="宋体" w:cs="Times New Roman"/>
          <w:b/>
          <w:kern w:val="0"/>
          <w:szCs w:val="21"/>
        </w:rPr>
      </w:pPr>
      <w:r w:rsidRPr="00E67748">
        <w:rPr>
          <w:rFonts w:ascii="宋体" w:eastAsia="宋体" w:hAnsi="宋体" w:cs="Times New Roman" w:hint="eastAsia"/>
          <w:b/>
          <w:kern w:val="0"/>
          <w:szCs w:val="21"/>
        </w:rPr>
        <w:t>10、</w:t>
      </w:r>
      <w:r w:rsidRPr="00E67748">
        <w:rPr>
          <w:rFonts w:ascii="宋体" w:eastAsia="宋体" w:hAnsi="宋体" w:cs="Times New Roman"/>
          <w:b/>
          <w:kern w:val="0"/>
          <w:szCs w:val="21"/>
        </w:rPr>
        <w:t xml:space="preserve"> </w:t>
      </w:r>
      <w:r w:rsidRPr="00E67748">
        <w:rPr>
          <w:rFonts w:ascii="宋体" w:eastAsia="宋体" w:hAnsi="宋体" w:cs="Times New Roman" w:hint="eastAsia"/>
          <w:b/>
          <w:kern w:val="0"/>
          <w:szCs w:val="21"/>
        </w:rPr>
        <w:t>控制施工不合格品</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承包商和监理按</w:t>
      </w:r>
      <w:r w:rsidRPr="00E67748">
        <w:rPr>
          <w:rFonts w:ascii="宋体" w:eastAsia="宋体" w:hAnsi="宋体" w:cs="Times New Roman"/>
          <w:kern w:val="0"/>
          <w:szCs w:val="21"/>
        </w:rPr>
        <w:t>ISO-9000</w:t>
      </w:r>
      <w:r w:rsidRPr="00E67748">
        <w:rPr>
          <w:rFonts w:ascii="宋体" w:eastAsia="宋体" w:hAnsi="宋体" w:cs="Times New Roman" w:hint="eastAsia"/>
          <w:kern w:val="0"/>
          <w:szCs w:val="21"/>
        </w:rPr>
        <w:t>程序文件和作业文件的要求对施工不合格品进行控制，施工单位应</w:t>
      </w:r>
      <w:r w:rsidRPr="00E67748">
        <w:rPr>
          <w:rFonts w:ascii="宋体" w:eastAsia="宋体" w:hAnsi="宋体" w:cs="Times New Roman" w:hint="eastAsia"/>
          <w:kern w:val="0"/>
          <w:szCs w:val="21"/>
        </w:rPr>
        <w:lastRenderedPageBreak/>
        <w:t>有对施工不合格品的控制办法。</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b/>
          <w:kern w:val="0"/>
          <w:szCs w:val="21"/>
        </w:rPr>
        <w:t>1</w:t>
      </w:r>
      <w:r w:rsidRPr="00E67748">
        <w:rPr>
          <w:rFonts w:ascii="宋体" w:eastAsia="宋体" w:hAnsi="宋体" w:cs="Times New Roman" w:hint="eastAsia"/>
          <w:b/>
          <w:kern w:val="0"/>
          <w:szCs w:val="21"/>
        </w:rPr>
        <w:t>1、</w:t>
      </w:r>
      <w:r w:rsidRPr="00E67748">
        <w:rPr>
          <w:rFonts w:ascii="宋体" w:eastAsia="宋体" w:hAnsi="宋体" w:cs="Times New Roman" w:hint="eastAsia"/>
          <w:b/>
          <w:bCs/>
          <w:kern w:val="0"/>
          <w:szCs w:val="21"/>
        </w:rPr>
        <w:t>质量事故管理</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X</w:t>
      </w:r>
      <w:r w:rsidRPr="00E67748">
        <w:rPr>
          <w:rFonts w:ascii="宋体" w:eastAsia="宋体" w:hAnsi="宋体" w:cs="Times New Roman"/>
          <w:kern w:val="0"/>
          <w:szCs w:val="21"/>
        </w:rPr>
        <w:t>XXXXXXX</w:t>
      </w:r>
      <w:r w:rsidRPr="00E67748">
        <w:rPr>
          <w:rFonts w:ascii="宋体" w:eastAsia="宋体" w:hAnsi="宋体" w:cs="Times New Roman" w:hint="eastAsia"/>
          <w:kern w:val="0"/>
          <w:szCs w:val="21"/>
        </w:rPr>
        <w:t>的所有参建单位都必须执行国家质量方针、政策及质量管理的有关法规、标准、规范和规定，建立健全质量管理体系，严格质量检查，加强质量教育，杜绝或减少质量事故的发生。</w:t>
      </w:r>
    </w:p>
    <w:p w:rsidR="00E67748" w:rsidRPr="00E67748" w:rsidRDefault="00E67748" w:rsidP="00E67748">
      <w:pPr>
        <w:autoSpaceDE w:val="0"/>
        <w:autoSpaceDN w:val="0"/>
        <w:adjustRightInd w:val="0"/>
        <w:snapToGrid w:val="0"/>
        <w:spacing w:line="360" w:lineRule="auto"/>
        <w:rPr>
          <w:rFonts w:ascii="宋体" w:eastAsia="宋体" w:hAnsi="宋体" w:cs="Times New Roman"/>
          <w:bCs/>
          <w:kern w:val="0"/>
          <w:szCs w:val="21"/>
        </w:rPr>
      </w:pPr>
      <w:r w:rsidRPr="00E67748">
        <w:rPr>
          <w:rFonts w:ascii="宋体" w:eastAsia="宋体" w:hAnsi="宋体" w:cs="Times New Roman" w:hint="eastAsia"/>
          <w:bCs/>
          <w:kern w:val="0"/>
          <w:szCs w:val="21"/>
        </w:rPr>
        <w:t>（</w:t>
      </w:r>
      <w:r w:rsidRPr="00E67748">
        <w:rPr>
          <w:rFonts w:ascii="宋体" w:eastAsia="宋体" w:hAnsi="宋体" w:cs="Times New Roman"/>
          <w:bCs/>
          <w:kern w:val="0"/>
          <w:szCs w:val="21"/>
        </w:rPr>
        <w:t>1</w:t>
      </w:r>
      <w:r w:rsidRPr="00E67748">
        <w:rPr>
          <w:rFonts w:ascii="宋体" w:eastAsia="宋体" w:hAnsi="宋体" w:cs="Times New Roman" w:hint="eastAsia"/>
          <w:bCs/>
          <w:kern w:val="0"/>
          <w:szCs w:val="21"/>
        </w:rPr>
        <w:t>）</w:t>
      </w:r>
      <w:r w:rsidRPr="00E67748">
        <w:rPr>
          <w:rFonts w:ascii="宋体" w:eastAsia="宋体" w:hAnsi="宋体" w:cs="Times New Roman"/>
          <w:bCs/>
          <w:kern w:val="0"/>
          <w:szCs w:val="21"/>
        </w:rPr>
        <w:t xml:space="preserve"> </w:t>
      </w:r>
      <w:r w:rsidRPr="00E67748">
        <w:rPr>
          <w:rFonts w:ascii="宋体" w:eastAsia="宋体" w:hAnsi="宋体" w:cs="Times New Roman" w:hint="eastAsia"/>
          <w:bCs/>
          <w:kern w:val="0"/>
          <w:szCs w:val="21"/>
        </w:rPr>
        <w:t>质量事故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质量事故是指在施工过程中由于设计失误、施工管理、材料管理、技术管理、生产检验以及施工操作等原因，使施工质量不符合设计要求或不符合建筑、安装工程质量标准造成的事故。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施工质量事故按照造成经济损失的严重程度分为“一般”和“重大”两类。</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1</w:t>
      </w:r>
      <w:r w:rsidRPr="00E67748">
        <w:rPr>
          <w:rFonts w:ascii="宋体" w:eastAsia="宋体" w:hAnsi="宋体" w:cs="Times New Roman" w:hint="eastAsia"/>
          <w:kern w:val="0"/>
          <w:szCs w:val="21"/>
        </w:rPr>
        <w:t>)返工或加固处理直接损失费用在五千元以上至十万元以下的为一般事故。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2</w:t>
      </w:r>
      <w:r w:rsidRPr="00E67748">
        <w:rPr>
          <w:rFonts w:ascii="宋体" w:eastAsia="宋体" w:hAnsi="宋体" w:cs="Times New Roman" w:hint="eastAsia"/>
          <w:kern w:val="0"/>
          <w:szCs w:val="21"/>
        </w:rPr>
        <w:t>)发生下列情况之一者为重大质量事故：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①</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房屋及构筑物主要结构倒塌；</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基础不均匀下沉，造成建筑物或构筑物倾斜，结构开裂或主体结构强度严重不足：</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③</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影响结构安全和建筑物使用年限或造成不可挽回的永久性缺陷：</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④</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严重影响设备及相应系统的使用功能：</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⑤</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关键工艺设备严重损失或报废：</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⑥</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经济损失直接费在十万元以上。</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（2）质量事故的处理方法及程序</w:t>
      </w:r>
    </w:p>
    <w:p w:rsidR="00E67748" w:rsidRPr="00E67748" w:rsidRDefault="00E67748" w:rsidP="00E67748">
      <w:pPr>
        <w:numPr>
          <w:ilvl w:val="0"/>
          <w:numId w:val="7"/>
        </w:numPr>
        <w:autoSpaceDE w:val="0"/>
        <w:autoSpaceDN w:val="0"/>
        <w:adjustRightInd w:val="0"/>
        <w:snapToGrid w:val="0"/>
        <w:spacing w:line="360" w:lineRule="auto"/>
        <w:rPr>
          <w:rFonts w:ascii="宋体" w:eastAsia="宋体" w:hAnsi="宋体" w:cs="Times New Roman"/>
          <w:bCs/>
          <w:kern w:val="0"/>
          <w:szCs w:val="21"/>
        </w:rPr>
      </w:pPr>
      <w:r w:rsidRPr="00E67748">
        <w:rPr>
          <w:rFonts w:ascii="宋体" w:eastAsia="宋体" w:hAnsi="宋体" w:cs="Times New Roman"/>
          <w:bCs/>
          <w:kern w:val="0"/>
          <w:szCs w:val="21"/>
        </w:rPr>
        <w:t xml:space="preserve"> </w:t>
      </w:r>
      <w:r w:rsidRPr="00E67748">
        <w:rPr>
          <w:rFonts w:ascii="宋体" w:eastAsia="宋体" w:hAnsi="宋体" w:cs="Times New Roman" w:hint="eastAsia"/>
          <w:bCs/>
          <w:kern w:val="0"/>
          <w:szCs w:val="21"/>
        </w:rPr>
        <w:t>事故报告与现场保护</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①一般事故发生后，事故</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（E+P+C）单位要及时（</w:t>
      </w:r>
      <w:r w:rsidRPr="00E67748">
        <w:rPr>
          <w:rFonts w:ascii="宋体" w:eastAsia="宋体" w:hAnsi="宋体" w:cs="Times New Roman"/>
          <w:kern w:val="0"/>
          <w:szCs w:val="21"/>
        </w:rPr>
        <w:t>24</w:t>
      </w:r>
      <w:r w:rsidRPr="00E67748">
        <w:rPr>
          <w:rFonts w:ascii="宋体" w:eastAsia="宋体" w:hAnsi="宋体" w:cs="Times New Roman" w:hint="eastAsia"/>
          <w:kern w:val="0"/>
          <w:szCs w:val="21"/>
        </w:rPr>
        <w:t>小时内）向单位主管部门、工程管理部和监理公司报告，重大质量事故发生后事故</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（E+P+C）单位应以最快方式（不超过</w:t>
      </w:r>
      <w:r w:rsidRPr="00E67748">
        <w:rPr>
          <w:rFonts w:ascii="宋体" w:eastAsia="宋体" w:hAnsi="宋体" w:cs="Times New Roman"/>
          <w:kern w:val="0"/>
          <w:szCs w:val="21"/>
        </w:rPr>
        <w:t>2</w:t>
      </w:r>
      <w:r w:rsidRPr="00E67748">
        <w:rPr>
          <w:rFonts w:ascii="宋体" w:eastAsia="宋体" w:hAnsi="宋体" w:cs="Times New Roman" w:hint="eastAsia"/>
          <w:kern w:val="0"/>
          <w:szCs w:val="21"/>
        </w:rPr>
        <w:t>小时）将事故简要情况报告工程管理部、监理公司和工程质量监督部门。发生人身伤亡事故还应按照安全管理规定向有关部门报告。</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②重大事故发生后，事故单位要保护好现场，重要现场痕迹、物证要保护好。</w:t>
      </w:r>
    </w:p>
    <w:p w:rsidR="00E67748" w:rsidRPr="00E67748" w:rsidRDefault="00E67748" w:rsidP="00E67748">
      <w:pPr>
        <w:numPr>
          <w:ilvl w:val="0"/>
          <w:numId w:val="7"/>
        </w:numPr>
        <w:autoSpaceDE w:val="0"/>
        <w:autoSpaceDN w:val="0"/>
        <w:adjustRightInd w:val="0"/>
        <w:snapToGrid w:val="0"/>
        <w:spacing w:line="360" w:lineRule="auto"/>
        <w:rPr>
          <w:rFonts w:ascii="宋体" w:eastAsia="宋体" w:hAnsi="宋体" w:cs="Times New Roman"/>
          <w:bCs/>
          <w:kern w:val="0"/>
          <w:szCs w:val="21"/>
        </w:rPr>
      </w:pPr>
      <w:r w:rsidRPr="00E67748">
        <w:rPr>
          <w:rFonts w:ascii="宋体" w:eastAsia="宋体" w:hAnsi="宋体" w:cs="Times New Roman" w:hint="eastAsia"/>
          <w:bCs/>
          <w:kern w:val="0"/>
          <w:szCs w:val="21"/>
        </w:rPr>
        <w:t>事故调查与处理</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①一般质量事故的调查和处理报告由事故</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（E+P+C）单位负责，工程管理部和监理公司现场专业工程师参加调查和处理。</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②重大质量事故的调查与处理由工程管理部负责，事故分包单位的项目经理、</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单位项目经理和监理公司组成调查组，事故分承包单位专业工程师和监理公司及</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的专业人员，参加调查和处理。</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③发生重大质量事故，并伴随重大人身伤亡事故的，要按照国家安全事故管理的有关规定组成联合调查组进行调查，必要时聘请专家协助进行技术鉴定。</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④重大质量事故的调查与处理应邀请工程质量监督机构派员参加。</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⑤事故处理原则</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lastRenderedPageBreak/>
        <w:t>事故处理坚持：“事故原因和影响不清楚不放过；事故处理方案和措施不清楚不放过；事故责任者、责任单位和有关人员未受到教育不放过”的原则。</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a </w:t>
      </w:r>
      <w:r w:rsidRPr="00E67748">
        <w:rPr>
          <w:rFonts w:ascii="宋体" w:eastAsia="宋体" w:hAnsi="宋体" w:cs="Times New Roman" w:hint="eastAsia"/>
          <w:kern w:val="0"/>
          <w:szCs w:val="21"/>
        </w:rPr>
        <w:t>返工处理的，按原施工图重新施工，履行正常的检查验收手续；</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b</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非设计原因，而采用加固、修补等方式处理的，其处理方案按照本规定第</w:t>
      </w:r>
      <w:r w:rsidRPr="00E67748">
        <w:rPr>
          <w:rFonts w:ascii="宋体" w:eastAsia="宋体" w:hAnsi="宋体" w:cs="Times New Roman"/>
          <w:kern w:val="0"/>
          <w:szCs w:val="21"/>
        </w:rPr>
        <w:t>5.7.4</w:t>
      </w:r>
      <w:r w:rsidRPr="00E67748">
        <w:rPr>
          <w:rFonts w:ascii="宋体" w:eastAsia="宋体" w:hAnsi="宋体" w:cs="Times New Roman" w:hint="eastAsia"/>
          <w:kern w:val="0"/>
          <w:szCs w:val="21"/>
        </w:rPr>
        <w:t>条原则处理，并履行相应的检查验收手续；</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c 设计原因造成的，由设计单位负责编制处理方案。该方案需经设计单位总工程师批准。</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kern w:val="0"/>
          <w:szCs w:val="21"/>
        </w:rPr>
        <w:t xml:space="preserve">d </w:t>
      </w:r>
      <w:r w:rsidRPr="00E67748">
        <w:rPr>
          <w:rFonts w:ascii="宋体" w:eastAsia="宋体" w:hAnsi="宋体" w:cs="Times New Roman" w:hint="eastAsia"/>
          <w:kern w:val="0"/>
          <w:szCs w:val="21"/>
        </w:rPr>
        <w:t>处理方案，均不得降低原设计技术标准和质量要求。</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⑥重大质量事故报告</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重大质量事故应由调查组编写调查报告，内容有：</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a</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事故发生单位、工程项目名称、事故发生地点、部位、时间；</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b</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事故发生经过、造成的后果及经济损失、人员伤亡情况；</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c</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事故发生原因的分析，专家的技术鉴定，事故的性质，责任单位及主要责任者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d</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事故发生后采取的措施、处理方案及防止类似事故再发生的建议、做法；</w:t>
      </w:r>
    </w:p>
    <w:p w:rsidR="00E67748" w:rsidRPr="00E67748" w:rsidRDefault="00E67748" w:rsidP="00E67748">
      <w:pPr>
        <w:autoSpaceDE w:val="0"/>
        <w:autoSpaceDN w:val="0"/>
        <w:adjustRightInd w:val="0"/>
        <w:snapToGrid w:val="0"/>
        <w:spacing w:line="360" w:lineRule="auto"/>
        <w:ind w:right="332"/>
        <w:rPr>
          <w:rFonts w:ascii="宋体" w:eastAsia="宋体" w:hAnsi="宋体" w:cs="Times New Roman"/>
          <w:kern w:val="0"/>
          <w:szCs w:val="21"/>
        </w:rPr>
      </w:pPr>
      <w:r w:rsidRPr="00E67748">
        <w:rPr>
          <w:rFonts w:ascii="宋体" w:eastAsia="宋体" w:hAnsi="宋体" w:cs="Times New Roman" w:hint="eastAsia"/>
          <w:kern w:val="0"/>
          <w:szCs w:val="21"/>
        </w:rPr>
        <w:t>⑦事故处理完毕后，调查组应在五日内写出事故处理报告报有关单位、部门。</w:t>
      </w:r>
    </w:p>
    <w:p w:rsidR="00E67748" w:rsidRPr="00E67748" w:rsidRDefault="00E67748" w:rsidP="00E67748">
      <w:pPr>
        <w:autoSpaceDE w:val="0"/>
        <w:autoSpaceDN w:val="0"/>
        <w:adjustRightInd w:val="0"/>
        <w:snapToGrid w:val="0"/>
        <w:spacing w:line="360" w:lineRule="auto"/>
        <w:rPr>
          <w:rFonts w:ascii="宋体" w:eastAsia="宋体" w:hAnsi="宋体" w:cs="Times New Roman"/>
          <w:bCs/>
          <w:kern w:val="0"/>
          <w:szCs w:val="21"/>
        </w:rPr>
      </w:pPr>
      <w:r w:rsidRPr="00E67748">
        <w:rPr>
          <w:rFonts w:ascii="宋体" w:eastAsia="宋体" w:hAnsi="宋体" w:cs="Times New Roman" w:hint="eastAsia"/>
          <w:bCs/>
          <w:kern w:val="0"/>
          <w:szCs w:val="21"/>
        </w:rPr>
        <w:t>⑧事故调查与处理的全部费用由事故的责任单位承担。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（3）</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组织有关质量问题专题会</w:t>
      </w:r>
    </w:p>
    <w:p w:rsidR="00685BF0" w:rsidRDefault="00E67748" w:rsidP="00970980">
      <w:pPr>
        <w:numPr>
          <w:ilvl w:val="0"/>
          <w:numId w:val="8"/>
        </w:numPr>
        <w:tabs>
          <w:tab w:val="left" w:pos="0"/>
        </w:tabs>
        <w:autoSpaceDE w:val="0"/>
        <w:autoSpaceDN w:val="0"/>
        <w:adjustRightInd w:val="0"/>
        <w:snapToGrid w:val="0"/>
        <w:spacing w:line="360" w:lineRule="auto"/>
        <w:ind w:firstLine="482"/>
        <w:rPr>
          <w:rFonts w:ascii="宋体" w:eastAsia="宋体" w:hAnsi="宋体" w:cs="Times New Roman"/>
          <w:kern w:val="0"/>
          <w:szCs w:val="21"/>
        </w:rPr>
      </w:pPr>
      <w:r w:rsidRPr="00E67748">
        <w:rPr>
          <w:rFonts w:ascii="宋体" w:eastAsia="宋体" w:hAnsi="宋体" w:cs="Times New Roman" w:hint="eastAsia"/>
          <w:kern w:val="0"/>
          <w:szCs w:val="21"/>
        </w:rPr>
        <w:t>施工质量问题专题会是工程管理部在施工过程中事前、事中或事后为预防或解决施</w:t>
      </w:r>
    </w:p>
    <w:p w:rsidR="00E67748" w:rsidRPr="00E67748" w:rsidRDefault="00E67748" w:rsidP="00970980">
      <w:pPr>
        <w:autoSpaceDE w:val="0"/>
        <w:autoSpaceDN w:val="0"/>
        <w:adjustRightInd w:val="0"/>
        <w:snapToGrid w:val="0"/>
        <w:spacing w:line="360" w:lineRule="auto"/>
        <w:ind w:leftChars="230" w:left="483" w:firstLineChars="100" w:firstLine="210"/>
        <w:rPr>
          <w:rFonts w:ascii="宋体" w:eastAsia="宋体" w:hAnsi="宋体" w:cs="Times New Roman"/>
          <w:kern w:val="0"/>
          <w:szCs w:val="21"/>
        </w:rPr>
      </w:pPr>
      <w:r w:rsidRPr="00E67748">
        <w:rPr>
          <w:rFonts w:ascii="宋体" w:eastAsia="宋体" w:hAnsi="宋体" w:cs="Times New Roman" w:hint="eastAsia"/>
          <w:kern w:val="0"/>
          <w:szCs w:val="21"/>
        </w:rPr>
        <w:t>工质量问题而组织召开的专题讨论会。</w:t>
      </w:r>
    </w:p>
    <w:p w:rsidR="00E67748" w:rsidRPr="00E67748" w:rsidRDefault="00E67748" w:rsidP="00970980">
      <w:pPr>
        <w:numPr>
          <w:ilvl w:val="0"/>
          <w:numId w:val="8"/>
        </w:numPr>
        <w:tabs>
          <w:tab w:val="left" w:pos="0"/>
        </w:tabs>
        <w:autoSpaceDE w:val="0"/>
        <w:autoSpaceDN w:val="0"/>
        <w:adjustRightInd w:val="0"/>
        <w:snapToGrid w:val="0"/>
        <w:spacing w:line="360" w:lineRule="auto"/>
        <w:ind w:firstLine="482"/>
        <w:rPr>
          <w:rFonts w:ascii="宋体" w:eastAsia="宋体" w:hAnsi="宋体" w:cs="Times New Roman"/>
          <w:kern w:val="0"/>
          <w:szCs w:val="21"/>
        </w:rPr>
      </w:pPr>
      <w:r w:rsidRPr="00E67748">
        <w:rPr>
          <w:rFonts w:ascii="宋体" w:eastAsia="宋体" w:hAnsi="宋体" w:cs="Times New Roman" w:hint="eastAsia"/>
          <w:kern w:val="0"/>
          <w:szCs w:val="21"/>
        </w:rPr>
        <w:t>一般质量专题会应由承包商主持召开。</w:t>
      </w:r>
    </w:p>
    <w:p w:rsidR="00E67748" w:rsidRPr="00970980" w:rsidRDefault="00E67748" w:rsidP="00970980">
      <w:pPr>
        <w:numPr>
          <w:ilvl w:val="0"/>
          <w:numId w:val="8"/>
        </w:numPr>
        <w:tabs>
          <w:tab w:val="left" w:pos="0"/>
        </w:tabs>
        <w:autoSpaceDE w:val="0"/>
        <w:autoSpaceDN w:val="0"/>
        <w:adjustRightInd w:val="0"/>
        <w:snapToGrid w:val="0"/>
        <w:spacing w:line="360" w:lineRule="auto"/>
        <w:ind w:firstLine="482"/>
        <w:rPr>
          <w:rFonts w:ascii="宋体" w:eastAsia="宋体" w:hAnsi="宋体" w:cs="Times New Roman"/>
          <w:bCs/>
          <w:kern w:val="0"/>
          <w:szCs w:val="21"/>
        </w:rPr>
      </w:pPr>
      <w:r w:rsidRPr="00970980">
        <w:rPr>
          <w:rFonts w:ascii="宋体" w:eastAsia="宋体" w:hAnsi="宋体" w:cs="Times New Roman" w:hint="eastAsia"/>
          <w:kern w:val="0"/>
          <w:szCs w:val="21"/>
        </w:rPr>
        <w:t>重大的质量专题会应由监理主持。</w:t>
      </w:r>
    </w:p>
    <w:p w:rsidR="00E67748" w:rsidRPr="00E67748" w:rsidRDefault="00E67748" w:rsidP="00970980">
      <w:pPr>
        <w:numPr>
          <w:ilvl w:val="0"/>
          <w:numId w:val="8"/>
        </w:numPr>
        <w:tabs>
          <w:tab w:val="left" w:pos="0"/>
        </w:tabs>
        <w:autoSpaceDE w:val="0"/>
        <w:autoSpaceDN w:val="0"/>
        <w:adjustRightInd w:val="0"/>
        <w:snapToGrid w:val="0"/>
        <w:spacing w:line="360" w:lineRule="auto"/>
        <w:ind w:firstLine="482"/>
        <w:rPr>
          <w:rFonts w:ascii="宋体" w:eastAsia="宋体" w:hAnsi="宋体" w:cs="Times New Roman"/>
          <w:kern w:val="0"/>
          <w:szCs w:val="21"/>
        </w:rPr>
      </w:pPr>
      <w:r w:rsidRPr="00E67748">
        <w:rPr>
          <w:rFonts w:ascii="宋体" w:eastAsia="宋体" w:hAnsi="宋体" w:cs="Times New Roman" w:hint="eastAsia"/>
          <w:kern w:val="0"/>
          <w:szCs w:val="21"/>
        </w:rPr>
        <w:t>质量专题会的参加单位、人员和会议时间，由组织者视具体情况确定。</w:t>
      </w:r>
    </w:p>
    <w:p w:rsidR="00E67748" w:rsidRPr="00E67748" w:rsidRDefault="00E67748" w:rsidP="00970980">
      <w:pPr>
        <w:numPr>
          <w:ilvl w:val="0"/>
          <w:numId w:val="8"/>
        </w:numPr>
        <w:tabs>
          <w:tab w:val="left" w:pos="0"/>
        </w:tabs>
        <w:autoSpaceDE w:val="0"/>
        <w:autoSpaceDN w:val="0"/>
        <w:adjustRightInd w:val="0"/>
        <w:snapToGrid w:val="0"/>
        <w:spacing w:line="360" w:lineRule="auto"/>
        <w:ind w:firstLine="482"/>
        <w:rPr>
          <w:rFonts w:ascii="宋体" w:eastAsia="宋体" w:hAnsi="宋体" w:cs="Times New Roman"/>
          <w:kern w:val="0"/>
          <w:szCs w:val="21"/>
        </w:rPr>
      </w:pPr>
      <w:r w:rsidRPr="00E67748">
        <w:rPr>
          <w:rFonts w:ascii="宋体" w:eastAsia="宋体" w:hAnsi="宋体" w:cs="Times New Roman" w:hint="eastAsia"/>
          <w:kern w:val="0"/>
          <w:szCs w:val="21"/>
        </w:rPr>
        <w:t>会议主要议题：</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①质量问题介绍；</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②制定预防、解决质量问题的技术方案（措施）；</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③方案论证；</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④实施条件落实；</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⑤结论。</w:t>
      </w:r>
    </w:p>
    <w:p w:rsidR="00E67748" w:rsidRPr="00E67748" w:rsidRDefault="00E67748" w:rsidP="00E67748">
      <w:pPr>
        <w:numPr>
          <w:ilvl w:val="0"/>
          <w:numId w:val="8"/>
        </w:numPr>
        <w:tabs>
          <w:tab w:val="left" w:pos="0"/>
        </w:tabs>
        <w:autoSpaceDE w:val="0"/>
        <w:autoSpaceDN w:val="0"/>
        <w:adjustRightInd w:val="0"/>
        <w:snapToGrid w:val="0"/>
        <w:spacing w:line="360" w:lineRule="auto"/>
        <w:ind w:firstLine="482"/>
        <w:rPr>
          <w:rFonts w:ascii="宋体" w:eastAsia="宋体" w:hAnsi="宋体" w:cs="Times New Roman"/>
          <w:kern w:val="0"/>
          <w:szCs w:val="21"/>
        </w:rPr>
      </w:pPr>
      <w:bookmarkStart w:id="0" w:name="_GoBack"/>
      <w:bookmarkEnd w:id="0"/>
      <w:r w:rsidRPr="00E67748">
        <w:rPr>
          <w:rFonts w:ascii="宋体" w:eastAsia="宋体" w:hAnsi="宋体" w:cs="Times New Roman" w:hint="eastAsia"/>
          <w:kern w:val="0"/>
          <w:szCs w:val="21"/>
        </w:rPr>
        <w:t>会议内容由会议组织者形成纪要，并经与会各方确认后，由主持召开的单位负责人签发。</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b/>
          <w:bCs/>
          <w:kern w:val="0"/>
          <w:szCs w:val="21"/>
        </w:rPr>
        <w:t>12、报告制度</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1</w:t>
      </w:r>
      <w:r w:rsidRPr="00E67748">
        <w:rPr>
          <w:rFonts w:ascii="宋体" w:eastAsia="宋体" w:hAnsi="宋体" w:cs="Times New Roman" w:hint="eastAsia"/>
          <w:kern w:val="0"/>
          <w:szCs w:val="21"/>
        </w:rPr>
        <w:t>)施工过程中，发生质量事故，按本规定</w:t>
      </w:r>
      <w:r w:rsidRPr="00E67748">
        <w:rPr>
          <w:rFonts w:ascii="宋体" w:eastAsia="宋体" w:hAnsi="宋体" w:cs="Times New Roman"/>
          <w:kern w:val="0"/>
          <w:szCs w:val="21"/>
        </w:rPr>
        <w:t>5.7</w:t>
      </w:r>
      <w:r w:rsidRPr="00E67748">
        <w:rPr>
          <w:rFonts w:ascii="宋体" w:eastAsia="宋体" w:hAnsi="宋体" w:cs="Times New Roman" w:hint="eastAsia"/>
          <w:kern w:val="0"/>
          <w:szCs w:val="21"/>
        </w:rPr>
        <w:t>节《施工质量事故管理》内容执行；</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2</w:t>
      </w:r>
      <w:r w:rsidRPr="00E67748">
        <w:rPr>
          <w:rFonts w:ascii="宋体" w:eastAsia="宋体" w:hAnsi="宋体" w:cs="Times New Roman" w:hint="eastAsia"/>
          <w:kern w:val="0"/>
          <w:szCs w:val="21"/>
        </w:rPr>
        <w:t>)正常情况下，</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（E+P+C）应在每月</w:t>
      </w:r>
      <w:r w:rsidRPr="00E67748">
        <w:rPr>
          <w:rFonts w:ascii="宋体" w:eastAsia="宋体" w:hAnsi="宋体" w:cs="Times New Roman"/>
          <w:kern w:val="0"/>
          <w:szCs w:val="21"/>
        </w:rPr>
        <w:t>2</w:t>
      </w:r>
      <w:r w:rsidRPr="00E67748">
        <w:rPr>
          <w:rFonts w:ascii="宋体" w:eastAsia="宋体" w:hAnsi="宋体" w:cs="Times New Roman" w:hint="eastAsia"/>
          <w:kern w:val="0"/>
          <w:szCs w:val="21"/>
        </w:rPr>
        <w:t>5日前向工程管理部和监理公司报告本月的《工程质量月报》。</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3</w:t>
      </w:r>
      <w:r w:rsidRPr="00E67748">
        <w:rPr>
          <w:rFonts w:ascii="宋体" w:eastAsia="宋体" w:hAnsi="宋体" w:cs="Times New Roman" w:hint="eastAsia"/>
          <w:kern w:val="0"/>
          <w:szCs w:val="21"/>
        </w:rPr>
        <w:t>)《工程质量月报》至少应有以下内容：</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lastRenderedPageBreak/>
        <w:t>①分部、分项工程验评情况；</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②施工检验、试验和测量情况；</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③质量事故；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④暂停施工指令；</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⑤本月工程质量分析；</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⑥产生不合格品或质量事故原因，质量对策及处理措施；</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kern w:val="0"/>
          <w:szCs w:val="21"/>
        </w:rPr>
        <w:t>⑦本月质量控制结论：包括对本月工程质量的评价、质量管理工作情况、存在问题及建议。</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4</w:t>
      </w:r>
      <w:r w:rsidRPr="00E67748">
        <w:rPr>
          <w:rFonts w:ascii="宋体" w:eastAsia="宋体" w:hAnsi="宋体" w:cs="Times New Roman" w:hint="eastAsia"/>
          <w:kern w:val="0"/>
          <w:szCs w:val="21"/>
        </w:rPr>
        <w:t>)施工过程中，若发现下列情况之一，</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（E+P+C）应立即向监理公司、工程管理部报告。</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①</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发现不合格的设备、材料、构配件进入现场；</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②</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发现存在重大工程质量隐患；</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③</w:t>
      </w:r>
      <w:r w:rsidRPr="00E67748">
        <w:rPr>
          <w:rFonts w:ascii="宋体" w:eastAsia="宋体" w:hAnsi="宋体" w:cs="Times New Roman"/>
          <w:kern w:val="0"/>
          <w:szCs w:val="21"/>
        </w:rPr>
        <w:t xml:space="preserve"> </w:t>
      </w:r>
      <w:r w:rsidRPr="00E67748">
        <w:rPr>
          <w:rFonts w:ascii="宋体" w:eastAsia="宋体" w:hAnsi="宋体" w:cs="Times New Roman" w:hint="eastAsia"/>
          <w:kern w:val="0"/>
          <w:szCs w:val="21"/>
        </w:rPr>
        <w:t>发生质量事故。</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w:t>
      </w:r>
      <w:r w:rsidRPr="00E67748">
        <w:rPr>
          <w:rFonts w:ascii="宋体" w:eastAsia="宋体" w:hAnsi="宋体" w:cs="Times New Roman"/>
          <w:kern w:val="0"/>
          <w:szCs w:val="21"/>
        </w:rPr>
        <w:t>5</w:t>
      </w:r>
      <w:r w:rsidRPr="00E67748">
        <w:rPr>
          <w:rFonts w:ascii="宋体" w:eastAsia="宋体" w:hAnsi="宋体" w:cs="Times New Roman" w:hint="eastAsia"/>
          <w:kern w:val="0"/>
          <w:szCs w:val="21"/>
        </w:rPr>
        <w:t>)质量月报的管理：X</w:t>
      </w:r>
      <w:r w:rsidRPr="00E67748">
        <w:rPr>
          <w:rFonts w:ascii="宋体" w:eastAsia="宋体" w:hAnsi="宋体" w:cs="Times New Roman"/>
          <w:kern w:val="0"/>
          <w:szCs w:val="21"/>
        </w:rPr>
        <w:t>XXXXXXX</w:t>
      </w:r>
      <w:r w:rsidRPr="00E67748">
        <w:rPr>
          <w:rFonts w:ascii="宋体" w:eastAsia="宋体" w:hAnsi="宋体" w:cs="Times New Roman" w:hint="eastAsia"/>
          <w:szCs w:val="21"/>
        </w:rPr>
        <w:t>项目</w:t>
      </w:r>
      <w:r w:rsidRPr="00E67748">
        <w:rPr>
          <w:rFonts w:ascii="宋体" w:eastAsia="宋体" w:hAnsi="宋体" w:cs="Times New Roman" w:hint="eastAsia"/>
          <w:kern w:val="0"/>
          <w:szCs w:val="21"/>
        </w:rPr>
        <w:t>的所有工程质量报告和质量月报均由工程管理部管理并列入工程资料归档。</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13</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交工技术文件</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13</w:t>
      </w:r>
      <w:r w:rsidRPr="00E67748">
        <w:rPr>
          <w:rFonts w:ascii="宋体" w:eastAsia="宋体" w:hAnsi="宋体" w:cs="Times New Roman"/>
          <w:b/>
          <w:bCs/>
          <w:kern w:val="0"/>
          <w:szCs w:val="21"/>
        </w:rPr>
        <w:t>.1</w:t>
      </w:r>
      <w:r w:rsidRPr="00E67748">
        <w:rPr>
          <w:rFonts w:ascii="宋体" w:eastAsia="宋体" w:hAnsi="宋体" w:cs="Times New Roman" w:hint="eastAsia"/>
          <w:b/>
          <w:bCs/>
          <w:kern w:val="0"/>
          <w:szCs w:val="21"/>
        </w:rPr>
        <w:t>交工技术文件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交工技术文件是施工单位在施工过程中形成的技术文件，是工程竣工档案资料的一部分。在办理工程交工时，</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（E+P+C）应按GB50300及</w:t>
      </w:r>
      <w:r w:rsidRPr="00E67748">
        <w:rPr>
          <w:rFonts w:ascii="宋体" w:eastAsia="宋体" w:hAnsi="宋体" w:cs="Times New Roman"/>
          <w:b/>
          <w:bCs/>
          <w:kern w:val="0"/>
          <w:szCs w:val="21"/>
        </w:rPr>
        <w:t>SH3503</w:t>
      </w:r>
      <w:r w:rsidRPr="00E67748">
        <w:rPr>
          <w:rFonts w:ascii="宋体" w:eastAsia="宋体" w:hAnsi="宋体" w:cs="Times New Roman" w:hint="eastAsia"/>
          <w:kern w:val="0"/>
          <w:szCs w:val="21"/>
        </w:rPr>
        <w:t>和X</w:t>
      </w:r>
      <w:r w:rsidRPr="00E67748">
        <w:rPr>
          <w:rFonts w:ascii="宋体" w:eastAsia="宋体" w:hAnsi="宋体" w:cs="Times New Roman"/>
          <w:kern w:val="0"/>
          <w:szCs w:val="21"/>
        </w:rPr>
        <w:t>XXX</w:t>
      </w:r>
      <w:r w:rsidRPr="00E67748">
        <w:rPr>
          <w:rFonts w:ascii="宋体" w:eastAsia="宋体" w:hAnsi="宋体" w:cs="Times New Roman" w:hint="eastAsia"/>
          <w:kern w:val="0"/>
          <w:szCs w:val="21"/>
        </w:rPr>
        <w:t>档案馆、工程管理部、监理的要求向X</w:t>
      </w:r>
      <w:r w:rsidRPr="00E67748">
        <w:rPr>
          <w:rFonts w:ascii="宋体" w:eastAsia="宋体" w:hAnsi="宋体" w:cs="Times New Roman"/>
          <w:kern w:val="0"/>
          <w:szCs w:val="21"/>
        </w:rPr>
        <w:t>XXX</w:t>
      </w:r>
      <w:r w:rsidRPr="00E67748">
        <w:rPr>
          <w:rFonts w:ascii="宋体" w:eastAsia="宋体" w:hAnsi="宋体" w:cs="Times New Roman" w:hint="eastAsia"/>
          <w:kern w:val="0"/>
          <w:szCs w:val="21"/>
        </w:rPr>
        <w:t>档案馆提交工程建设交工技术文件。</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13</w:t>
      </w:r>
      <w:r w:rsidRPr="00E67748">
        <w:rPr>
          <w:rFonts w:ascii="宋体" w:eastAsia="宋体" w:hAnsi="宋体" w:cs="Times New Roman"/>
          <w:b/>
          <w:bCs/>
          <w:kern w:val="0"/>
          <w:szCs w:val="21"/>
        </w:rPr>
        <w:t xml:space="preserve">.2 </w:t>
      </w:r>
      <w:r w:rsidRPr="00E67748">
        <w:rPr>
          <w:rFonts w:ascii="宋体" w:eastAsia="宋体" w:hAnsi="宋体" w:cs="Times New Roman" w:hint="eastAsia"/>
          <w:b/>
          <w:bCs/>
          <w:kern w:val="0"/>
          <w:szCs w:val="21"/>
        </w:rPr>
        <w:t>交工技术文件的组成</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交工技术文件由施工记录和竣工图两部分组成，具体内容见《项目管理手册》。</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13</w:t>
      </w:r>
      <w:r w:rsidRPr="00E67748">
        <w:rPr>
          <w:rFonts w:ascii="宋体" w:eastAsia="宋体" w:hAnsi="宋体" w:cs="Times New Roman"/>
          <w:b/>
          <w:bCs/>
          <w:kern w:val="0"/>
          <w:szCs w:val="21"/>
        </w:rPr>
        <w:t>.3  SH3503</w:t>
      </w:r>
      <w:r w:rsidRPr="00E67748">
        <w:rPr>
          <w:rFonts w:ascii="宋体" w:eastAsia="宋体" w:hAnsi="宋体" w:cs="Times New Roman" w:hint="eastAsia"/>
          <w:b/>
          <w:bCs/>
          <w:kern w:val="0"/>
          <w:szCs w:val="21"/>
        </w:rPr>
        <w:t>之外的要求</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各承包商提供的交工技术文件中应反映所有单位工程质量竣工验收状况的《工程质量综合验收汇总表》。</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13</w:t>
      </w:r>
      <w:r w:rsidRPr="00E67748">
        <w:rPr>
          <w:rFonts w:ascii="宋体" w:eastAsia="宋体" w:hAnsi="宋体" w:cs="Times New Roman"/>
          <w:b/>
          <w:bCs/>
          <w:kern w:val="0"/>
          <w:szCs w:val="21"/>
        </w:rPr>
        <w:t>.4</w:t>
      </w:r>
      <w:r w:rsidRPr="00E67748">
        <w:rPr>
          <w:rFonts w:ascii="宋体" w:eastAsia="宋体" w:hAnsi="宋体" w:cs="Times New Roman" w:hint="eastAsia"/>
          <w:b/>
          <w:bCs/>
          <w:kern w:val="0"/>
          <w:szCs w:val="21"/>
        </w:rPr>
        <w:t xml:space="preserve"> 交工技术文件验收的组织</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交工技术文件验收前各</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项目经理应组织专业工程师对交工技术文件进行核查，认为符合本规定后，分别报监理公司、质监站和工程管理部审核确认；</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13</w:t>
      </w:r>
      <w:r w:rsidRPr="00E67748">
        <w:rPr>
          <w:rFonts w:ascii="宋体" w:eastAsia="宋体" w:hAnsi="宋体" w:cs="Times New Roman"/>
          <w:b/>
          <w:bCs/>
          <w:kern w:val="0"/>
          <w:szCs w:val="21"/>
        </w:rPr>
        <w:t>.5</w:t>
      </w:r>
      <w:r w:rsidRPr="00E67748">
        <w:rPr>
          <w:rFonts w:ascii="宋体" w:eastAsia="宋体" w:hAnsi="宋体" w:cs="Times New Roman" w:hint="eastAsia"/>
          <w:b/>
          <w:bCs/>
          <w:kern w:val="0"/>
          <w:szCs w:val="21"/>
        </w:rPr>
        <w:t xml:space="preserve"> 交工技术文件的移交</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验收合格的交工技术文件由</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（E+P+C）向受项目管理部委托的分公司档案馆移交，移交时应核对交工技术文件目录的清单并会签《交工技术文件移交证书》。</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14、交工验收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交工验收是</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（E+P+C）与项目管理部之间发生的行为，是指</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（E+P+C）完成了合同规定范围内的全部内容和工作内容，并经相应的检验试验、考核评定证明工程和工作符合合同规定的要求后，</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（E+P+C）向项目管理部移交其承包的全部工程和相应的技术资料，而项目管理部的有关部门、人员逐一的检查验收的过程。</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lastRenderedPageBreak/>
        <w:t>完成交工验收的标志是双方共同签认了《工程交工证书》。</w:t>
      </w:r>
    </w:p>
    <w:p w:rsidR="00E67748" w:rsidRPr="00E67748" w:rsidRDefault="00E67748" w:rsidP="00E67748">
      <w:pPr>
        <w:autoSpaceDE w:val="0"/>
        <w:autoSpaceDN w:val="0"/>
        <w:adjustRightInd w:val="0"/>
        <w:snapToGrid w:val="0"/>
        <w:spacing w:line="360" w:lineRule="auto"/>
        <w:ind w:right="158"/>
        <w:rPr>
          <w:rFonts w:ascii="宋体" w:eastAsia="宋体" w:hAnsi="宋体" w:cs="Times New Roman"/>
          <w:kern w:val="0"/>
          <w:szCs w:val="21"/>
        </w:rPr>
      </w:pPr>
      <w:r w:rsidRPr="00E67748">
        <w:rPr>
          <w:rFonts w:ascii="宋体" w:eastAsia="宋体" w:hAnsi="宋体" w:cs="Times New Roman" w:hint="eastAsia"/>
          <w:b/>
          <w:bCs/>
          <w:kern w:val="0"/>
          <w:szCs w:val="21"/>
        </w:rPr>
        <w:t>14.1 交工验收应具备的条件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（1）工程项目按照项目管理部与</w:t>
      </w:r>
      <w:r w:rsidRPr="00E67748">
        <w:rPr>
          <w:rFonts w:ascii="宋体" w:eastAsia="宋体" w:hAnsi="宋体" w:cs="Times New Roman"/>
          <w:kern w:val="0"/>
          <w:szCs w:val="21"/>
        </w:rPr>
        <w:t>EPC</w:t>
      </w:r>
      <w:r w:rsidRPr="00E67748">
        <w:rPr>
          <w:rFonts w:ascii="宋体" w:eastAsia="宋体" w:hAnsi="宋体" w:cs="Times New Roman" w:hint="eastAsia"/>
          <w:kern w:val="0"/>
          <w:szCs w:val="21"/>
        </w:rPr>
        <w:t>（E+P+C）签定的工程合同规定和设计文件要求，全面施工完毕，经工程质量评定达到合同规定的质量标准满足使用功能要求；</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（2）生产系统的设备单机调试、试运转、联动试车、投料试车和生产考核达到设计和合同要求的性能及技术指标；</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（3）有关的技术文件齐全，并符合本规定的要求；</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（4）交工的工程达到窗明、地净，公用工程通畅、设备运转正常；</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（5）承包工程四周边线向外二米范围内场地清理整洁。</w:t>
      </w:r>
    </w:p>
    <w:p w:rsidR="00E67748" w:rsidRPr="00E67748" w:rsidRDefault="00E67748" w:rsidP="00E67748">
      <w:pPr>
        <w:autoSpaceDE w:val="0"/>
        <w:autoSpaceDN w:val="0"/>
        <w:adjustRightInd w:val="0"/>
        <w:snapToGrid w:val="0"/>
        <w:spacing w:line="360" w:lineRule="auto"/>
        <w:ind w:right="158"/>
        <w:rPr>
          <w:rFonts w:ascii="宋体" w:eastAsia="宋体" w:hAnsi="宋体" w:cs="Times New Roman"/>
          <w:kern w:val="0"/>
          <w:szCs w:val="21"/>
        </w:rPr>
      </w:pPr>
      <w:r w:rsidRPr="00E67748">
        <w:rPr>
          <w:rFonts w:ascii="宋体" w:eastAsia="宋体" w:hAnsi="宋体" w:cs="Times New Roman" w:hint="eastAsia"/>
          <w:b/>
          <w:bCs/>
          <w:kern w:val="0"/>
          <w:szCs w:val="21"/>
        </w:rPr>
        <w:t>14</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2</w:t>
      </w:r>
      <w:r w:rsidRPr="00E67748">
        <w:rPr>
          <w:rFonts w:ascii="宋体" w:eastAsia="宋体" w:hAnsi="宋体" w:cs="Times New Roman"/>
          <w:b/>
          <w:bCs/>
          <w:kern w:val="0"/>
          <w:szCs w:val="21"/>
        </w:rPr>
        <w:t xml:space="preserve"> </w:t>
      </w:r>
      <w:r w:rsidRPr="00E67748">
        <w:rPr>
          <w:rFonts w:ascii="宋体" w:eastAsia="宋体" w:hAnsi="宋体" w:cs="Times New Roman"/>
          <w:b/>
          <w:kern w:val="0"/>
          <w:szCs w:val="21"/>
        </w:rPr>
        <w:t>EPC</w:t>
      </w:r>
      <w:r w:rsidRPr="00E67748">
        <w:rPr>
          <w:rFonts w:ascii="宋体" w:eastAsia="宋体" w:hAnsi="宋体" w:cs="Times New Roman" w:hint="eastAsia"/>
          <w:b/>
          <w:kern w:val="0"/>
          <w:szCs w:val="21"/>
        </w:rPr>
        <w:t>（E+P+C）</w:t>
      </w:r>
      <w:r w:rsidRPr="00E67748">
        <w:rPr>
          <w:rFonts w:ascii="宋体" w:eastAsia="宋体" w:hAnsi="宋体" w:cs="Times New Roman" w:hint="eastAsia"/>
          <w:b/>
          <w:bCs/>
          <w:kern w:val="0"/>
          <w:szCs w:val="21"/>
        </w:rPr>
        <w:t>应提交的主要技术文件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（1）交工报告：</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（2）交工工程项目一览表；</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（3）工程项目或工作内容增减的签证资料；</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（4）移交的建筑工程、设备安装工程、管道安装工程、电气安装工程、仪表等安装工程实物量一览表；</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（5）符合规定的交工技术文件；</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（6）工程中间交工、单机试车、工程机械竣工（中间交接）、联动试运行、投料试车、生产考核合格证明文件等有关资料；</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（7）工程遗留问题及其说明资料。</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（8）合同规定的其它资料。</w:t>
      </w:r>
    </w:p>
    <w:p w:rsidR="00E67748" w:rsidRPr="00E67748" w:rsidRDefault="00E67748" w:rsidP="00E67748">
      <w:pPr>
        <w:autoSpaceDE w:val="0"/>
        <w:autoSpaceDN w:val="0"/>
        <w:adjustRightInd w:val="0"/>
        <w:snapToGrid w:val="0"/>
        <w:spacing w:line="360" w:lineRule="auto"/>
        <w:ind w:right="158"/>
        <w:rPr>
          <w:rFonts w:ascii="宋体" w:eastAsia="宋体" w:hAnsi="宋体" w:cs="Times New Roman"/>
          <w:kern w:val="0"/>
          <w:szCs w:val="21"/>
        </w:rPr>
      </w:pPr>
      <w:r w:rsidRPr="00E67748">
        <w:rPr>
          <w:rFonts w:ascii="宋体" w:eastAsia="宋体" w:hAnsi="宋体" w:cs="Times New Roman" w:hint="eastAsia"/>
          <w:b/>
          <w:bCs/>
          <w:kern w:val="0"/>
          <w:szCs w:val="21"/>
        </w:rPr>
        <w:t>14</w:t>
      </w:r>
      <w:r w:rsidRPr="00E67748">
        <w:rPr>
          <w:rFonts w:ascii="宋体" w:eastAsia="宋体" w:hAnsi="宋体" w:cs="Times New Roman"/>
          <w:b/>
          <w:bCs/>
          <w:kern w:val="0"/>
          <w:szCs w:val="21"/>
        </w:rPr>
        <w:t>.</w:t>
      </w:r>
      <w:r w:rsidRPr="00E67748">
        <w:rPr>
          <w:rFonts w:ascii="宋体" w:eastAsia="宋体" w:hAnsi="宋体" w:cs="Times New Roman" w:hint="eastAsia"/>
          <w:b/>
          <w:bCs/>
          <w:kern w:val="0"/>
          <w:szCs w:val="21"/>
        </w:rPr>
        <w:t>3 交工验收的组织</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工程管理部组织交工验收</w:t>
      </w:r>
    </w:p>
    <w:p w:rsidR="00E67748" w:rsidRPr="00E67748" w:rsidRDefault="00E67748" w:rsidP="00E67748">
      <w:pPr>
        <w:autoSpaceDE w:val="0"/>
        <w:autoSpaceDN w:val="0"/>
        <w:adjustRightInd w:val="0"/>
        <w:snapToGrid w:val="0"/>
        <w:spacing w:line="360" w:lineRule="auto"/>
        <w:ind w:right="159"/>
        <w:rPr>
          <w:rFonts w:ascii="宋体" w:eastAsia="宋体" w:hAnsi="宋体" w:cs="Times New Roman"/>
          <w:kern w:val="0"/>
          <w:szCs w:val="21"/>
        </w:rPr>
      </w:pPr>
      <w:r w:rsidRPr="00E67748">
        <w:rPr>
          <w:rFonts w:ascii="宋体" w:eastAsia="宋体" w:hAnsi="宋体" w:cs="Times New Roman" w:hint="eastAsia"/>
          <w:b/>
          <w:bCs/>
          <w:kern w:val="0"/>
          <w:szCs w:val="21"/>
        </w:rPr>
        <w:t>15、接受工程质量监督机构的监督</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15</w:t>
      </w:r>
      <w:r w:rsidRPr="00E67748">
        <w:rPr>
          <w:rFonts w:ascii="宋体" w:eastAsia="宋体" w:hAnsi="宋体" w:cs="Times New Roman"/>
          <w:kern w:val="0"/>
          <w:szCs w:val="21"/>
        </w:rPr>
        <w:t>.1</w:t>
      </w:r>
      <w:r w:rsidRPr="00E67748">
        <w:rPr>
          <w:rFonts w:ascii="宋体" w:eastAsia="宋体" w:hAnsi="宋体" w:cs="Times New Roman" w:hint="eastAsia"/>
          <w:kern w:val="0"/>
          <w:szCs w:val="21"/>
        </w:rPr>
        <w:t xml:space="preserve"> 参建单位（包括项目管理部、监理、勘察设计、采购供应、施工、检测商等）都必须接受中石化工程质量监督总站的监督。</w:t>
      </w:r>
    </w:p>
    <w:p w:rsidR="00E67748" w:rsidRPr="00E67748" w:rsidRDefault="00E67748" w:rsidP="00E67748">
      <w:pPr>
        <w:autoSpaceDE w:val="0"/>
        <w:autoSpaceDN w:val="0"/>
        <w:adjustRightInd w:val="0"/>
        <w:snapToGrid w:val="0"/>
        <w:spacing w:line="360" w:lineRule="auto"/>
        <w:rPr>
          <w:rFonts w:ascii="宋体" w:eastAsia="宋体" w:hAnsi="宋体" w:cs="Times New Roman"/>
          <w:kern w:val="0"/>
          <w:szCs w:val="21"/>
        </w:rPr>
      </w:pPr>
      <w:r w:rsidRPr="00E67748">
        <w:rPr>
          <w:rFonts w:ascii="宋体" w:eastAsia="宋体" w:hAnsi="宋体" w:cs="Times New Roman" w:hint="eastAsia"/>
          <w:kern w:val="0"/>
          <w:szCs w:val="21"/>
        </w:rPr>
        <w:t>15</w:t>
      </w:r>
      <w:r w:rsidRPr="00E67748">
        <w:rPr>
          <w:rFonts w:ascii="宋体" w:eastAsia="宋体" w:hAnsi="宋体" w:cs="Times New Roman"/>
          <w:kern w:val="0"/>
          <w:szCs w:val="21"/>
        </w:rPr>
        <w:t>.2</w:t>
      </w:r>
      <w:r w:rsidRPr="00E67748">
        <w:rPr>
          <w:rFonts w:ascii="宋体" w:eastAsia="宋体" w:hAnsi="宋体" w:cs="Times New Roman" w:hint="eastAsia"/>
          <w:kern w:val="0"/>
          <w:szCs w:val="21"/>
        </w:rPr>
        <w:t xml:space="preserve"> 所有接受监督的单位和个人，都应支持和配合监督人员的监督检查。</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b/>
          <w:bCs/>
          <w:kern w:val="0"/>
          <w:szCs w:val="21"/>
        </w:rPr>
        <w:t>四、质量保证的措施</w:t>
      </w:r>
    </w:p>
    <w:p w:rsidR="00E67748" w:rsidRPr="00E67748" w:rsidRDefault="00E67748" w:rsidP="00E67748">
      <w:pPr>
        <w:autoSpaceDE w:val="0"/>
        <w:autoSpaceDN w:val="0"/>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1、质量目标责任制：</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在总承包合同、监理合同中明确质量目标及其奖惩措施，让所有参加本工程的单位、人员明确质量目标，将质量责任落实到每一个单位和人员。检查监督质量目标的落实情况。检查监督总承包单位和监理单位质量管理人员是否起到其应有的作用。要求总承包单位和监理单位在质量上要有一定的奖罚措施；同时项目管理部对于质量控制好的单位和个人给予一定的奖励。</w:t>
      </w:r>
    </w:p>
    <w:p w:rsidR="00E67748" w:rsidRPr="00E67748" w:rsidRDefault="00E67748" w:rsidP="00E67748">
      <w:pPr>
        <w:tabs>
          <w:tab w:val="left" w:pos="0"/>
          <w:tab w:val="left" w:pos="105"/>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2、加大设计审查、设备监造和施工方案的审查力度：</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lastRenderedPageBreak/>
        <w:t>设计是工程质量的基础环节，严格按照《建设工程质量管理条例》规定，设计变更文件需报经油品质量升级改造项目管理部审查批准，同时要充分发挥工程管理、监理、生产现场管理人员各自的特长，做好施工图审查，确保施工图准确合理。抓好大型机组招标、长周期设备定货的设计管理工作。</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设备及原材料质量是构成工程实体质量的关键，采购部门要建立切实可行的质量控制措施。从技术谈判、询价、评标、设计条件确认、制造过程中的检查、关键设备的监造出厂检验、到货复验及安装前复查等过程，各部门各负其责，保证设备、材料符合质量要求。做好设备监造工作，抽调技术人员或委托监理公司进驻设备制造现场进行监造。采购管理部在项目初期制订项目采购策略，对涉及采购的各个方面提供指导性意见，根据项目采购策略制订有关供应商资格确定、采买过程、催交催运、检验、长周期设备采购、备品备件协议等各方面的程序，在总承包谈判条款中贯彻采购策略及有关采购程序，并在实施过程中严格按照总承包合同进行管理。项目管理部对承包商的管理不能减免EPC承包商的责任和义务，采购管理部要对EPC承包商的相应采购程序、计划进行审批，并对EPC承包商的采购全过程进行监督和检查。</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抓好设备、材料的管理工作，对于重要设备、大宗材料的供货厂商，EPC应有选择的报出国内外厂商名单，并对特殊材料的选厂原因有所说明。由监理公司用5个工作日对供货商资质进行预审，将预审结果报采购管理部审批后方可生效.供货厂商名单一经采购管理部确认，EPC及施工单位不能在名单外采购设备及大宗材料。</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color w:val="000000"/>
          <w:szCs w:val="21"/>
        </w:rPr>
        <w:t>3、检查监督施工方案的审批，抽查施工方案是否针对该项工程进行编制，施工方案直接影响到工程质量和施工成本。重大吊装方案由集团公司工程建设管理部组织审查；重大施工方案由项目管理部组织审查；一般施工方案由监理公司审查批准。</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4、选择高素质的施工队伍</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严格审查EPC总承包商及施工分包商的质量控制资质及业绩，择优选择EPC总承包和施工分包商。对于EPC总承包商及施工分包商考察其是否有对该项工程施工和管理的工作经验，特别是对于一些关键人员要进行考察其工作业绩，并动态监控施工过程中质保体系的运作。</w:t>
      </w:r>
    </w:p>
    <w:p w:rsidR="00E67748" w:rsidRPr="00E67748" w:rsidRDefault="00E67748" w:rsidP="00E67748">
      <w:pPr>
        <w:tabs>
          <w:tab w:val="left" w:pos="0"/>
          <w:tab w:val="left" w:pos="105"/>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5、做好工程施工各阶段停检点的验收</w:t>
      </w:r>
    </w:p>
    <w:p w:rsidR="00E67748" w:rsidRPr="00E67748" w:rsidRDefault="00E67748" w:rsidP="00E67748">
      <w:pPr>
        <w:tabs>
          <w:tab w:val="left" w:pos="0"/>
        </w:tabs>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根据各专业的质量监督计划，对于施工过程中的各停检点见证、控制、验收。检查监督各质量控制点的执行情况，上道工序如不合格，不得进行下道工序，直到整改合格。</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6、抓好“三查四定”工作。工程按设计内容安装结束时，由施工单位进行工程自检，EPC复检。根据复检情况，按照单位工程的划分，逐个进行质量复检初步评定。</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7、组织好联动试车。抓好联动试车方案的编制与审批；</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 xml:space="preserve">（1）联动试车方案的编制与审批  </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联动试车方案由项目建设生产准备部负责编制，由试车领导小组组织审查批准。</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（2）联动试车方案至少应包括以下内容：</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lastRenderedPageBreak/>
        <w:t>①试车目的；</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②试车的组织指挥；</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③试车应具备的条件；</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④试车程序、进度网络图；</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⑤主要工艺指标、分析指标、联锁值、报警值 ；</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⑥开停车及正常操作要点，事故的处理措施；</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⑦试车物料数量与质量要求；</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⑧试车保运体系。</w:t>
      </w:r>
    </w:p>
    <w:p w:rsidR="00E67748" w:rsidRPr="00E67748" w:rsidRDefault="00E67748" w:rsidP="00E67748">
      <w:pPr>
        <w:adjustRightInd w:val="0"/>
        <w:snapToGrid w:val="0"/>
        <w:spacing w:line="360" w:lineRule="auto"/>
        <w:rPr>
          <w:rFonts w:ascii="宋体" w:eastAsia="宋体" w:hAnsi="宋体" w:cs="Times New Roman"/>
          <w:szCs w:val="21"/>
        </w:rPr>
      </w:pPr>
      <w:r w:rsidRPr="00E67748">
        <w:rPr>
          <w:rFonts w:ascii="宋体" w:eastAsia="宋体" w:hAnsi="宋体" w:cs="Times New Roman" w:hint="eastAsia"/>
          <w:szCs w:val="21"/>
        </w:rPr>
        <w:t>8、组织好工程的中间交接工作。建设项目（装置）在预试车完成后，EPC、监理单位、石油化工工程质量监督站和项目管理部应按系统文件的规定内容履行工程交接工作。</w:t>
      </w:r>
    </w:p>
    <w:p w:rsidR="00E67748" w:rsidRPr="00E67748" w:rsidRDefault="00E67748" w:rsidP="00E67748">
      <w:pPr>
        <w:adjustRightInd w:val="0"/>
        <w:snapToGrid w:val="0"/>
        <w:spacing w:line="360" w:lineRule="auto"/>
        <w:outlineLvl w:val="2"/>
        <w:rPr>
          <w:rFonts w:ascii="宋体" w:eastAsia="宋体" w:hAnsi="宋体" w:cs="Times New Roman"/>
          <w:szCs w:val="21"/>
        </w:rPr>
      </w:pPr>
      <w:r w:rsidRPr="00E67748">
        <w:rPr>
          <w:rFonts w:ascii="宋体" w:eastAsia="宋体" w:hAnsi="宋体" w:cs="Times New Roman" w:hint="eastAsia"/>
          <w:szCs w:val="21"/>
        </w:rPr>
        <w:t>9、组织好工程的投料试车工作。检验经济指标外的全部性能，并生产出合格产品。投料试车应坚持高标准、严要求，精心组织，发扬“三种精神（科学、全局、拼搏）”，做到“四不开车（条件不具备不开车，程序不清楚不开车，指挥不在场不开车，出现问题不解决不开车）”。</w:t>
      </w:r>
    </w:p>
    <w:p w:rsidR="00E67748" w:rsidRPr="00E67748" w:rsidRDefault="00E67748" w:rsidP="00E67748">
      <w:pPr>
        <w:adjustRightInd w:val="0"/>
        <w:snapToGrid w:val="0"/>
        <w:spacing w:line="360" w:lineRule="auto"/>
        <w:outlineLvl w:val="2"/>
        <w:rPr>
          <w:rFonts w:ascii="宋体" w:eastAsia="宋体" w:hAnsi="宋体" w:cs="Times New Roman"/>
          <w:szCs w:val="21"/>
        </w:rPr>
      </w:pPr>
      <w:r w:rsidRPr="00E67748">
        <w:rPr>
          <w:rFonts w:ascii="宋体" w:eastAsia="宋体" w:hAnsi="宋体" w:cs="Times New Roman" w:hint="eastAsia"/>
          <w:szCs w:val="21"/>
        </w:rPr>
        <w:t>10、组织好工程的竣工验收工作。</w:t>
      </w:r>
    </w:p>
    <w:p w:rsidR="00E67748" w:rsidRPr="00E67748" w:rsidRDefault="00E67748" w:rsidP="00E67748">
      <w:pPr>
        <w:autoSpaceDE w:val="0"/>
        <w:autoSpaceDN w:val="0"/>
        <w:adjustRightInd w:val="0"/>
        <w:snapToGrid w:val="0"/>
        <w:spacing w:line="360" w:lineRule="auto"/>
        <w:rPr>
          <w:rFonts w:ascii="宋体" w:eastAsia="宋体" w:hAnsi="宋体" w:cs="Times New Roman"/>
          <w:b/>
          <w:bCs/>
          <w:kern w:val="0"/>
          <w:szCs w:val="21"/>
        </w:rPr>
      </w:pPr>
      <w:r w:rsidRPr="00E67748">
        <w:rPr>
          <w:rFonts w:ascii="宋体" w:eastAsia="宋体" w:hAnsi="宋体" w:cs="Times New Roman" w:hint="eastAsia"/>
          <w:b/>
          <w:bCs/>
          <w:kern w:val="0"/>
          <w:szCs w:val="21"/>
        </w:rPr>
        <w:t>附：三级质量控制点</w:t>
      </w:r>
    </w:p>
    <w:tbl>
      <w:tblPr>
        <w:tblW w:w="9100" w:type="dxa"/>
        <w:tblLayout w:type="fixed"/>
        <w:tblCellMar>
          <w:left w:w="0" w:type="dxa"/>
          <w:right w:w="0" w:type="dxa"/>
        </w:tblCellMar>
        <w:tblLook w:val="0000" w:firstRow="0" w:lastRow="0" w:firstColumn="0" w:lastColumn="0" w:noHBand="0" w:noVBand="0"/>
      </w:tblPr>
      <w:tblGrid>
        <w:gridCol w:w="820"/>
        <w:gridCol w:w="4280"/>
        <w:gridCol w:w="1270"/>
        <w:gridCol w:w="1580"/>
        <w:gridCol w:w="1150"/>
      </w:tblGrid>
      <w:tr w:rsidR="00E67748" w:rsidRPr="00E67748" w:rsidTr="004D5845">
        <w:tc>
          <w:tcPr>
            <w:tcW w:w="9100" w:type="dxa"/>
            <w:gridSpan w:val="5"/>
            <w:tcBorders>
              <w:top w:val="nil"/>
              <w:bottom w:val="single" w:sz="6" w:space="0" w:color="000000"/>
            </w:tcBorders>
          </w:tcPr>
          <w:p w:rsidR="00E67748" w:rsidRPr="00E67748" w:rsidRDefault="00E67748" w:rsidP="00E67748">
            <w:pPr>
              <w:autoSpaceDE w:val="0"/>
              <w:autoSpaceDN w:val="0"/>
              <w:adjustRightInd w:val="0"/>
              <w:jc w:val="center"/>
              <w:rPr>
                <w:rFonts w:ascii="Times New Roman" w:eastAsia="宋体" w:hAnsi="Times New Roman" w:cs="Times New Roman"/>
                <w:b/>
                <w:bCs/>
                <w:kern w:val="0"/>
                <w:szCs w:val="21"/>
              </w:rPr>
            </w:pPr>
            <w:r w:rsidRPr="00E67748">
              <w:rPr>
                <w:rFonts w:ascii="Times New Roman" w:eastAsia="宋体" w:hAnsi="Times New Roman" w:cs="Times New Roman" w:hint="eastAsia"/>
                <w:b/>
                <w:kern w:val="0"/>
                <w:szCs w:val="21"/>
              </w:rPr>
              <w:t>X</w:t>
            </w:r>
            <w:r w:rsidRPr="00E67748">
              <w:rPr>
                <w:rFonts w:ascii="Times New Roman" w:eastAsia="宋体" w:hAnsi="Times New Roman" w:cs="Times New Roman"/>
                <w:b/>
                <w:kern w:val="0"/>
                <w:szCs w:val="21"/>
              </w:rPr>
              <w:t>XXXXXXX</w:t>
            </w:r>
            <w:r w:rsidRPr="00E67748">
              <w:rPr>
                <w:rFonts w:ascii="Times New Roman" w:eastAsia="宋体" w:hAnsi="Times New Roman" w:cs="Times New Roman" w:hint="eastAsia"/>
                <w:b/>
                <w:kern w:val="0"/>
                <w:szCs w:val="21"/>
              </w:rPr>
              <w:t>项目三级质量控制点表</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序号</w:t>
            </w:r>
          </w:p>
        </w:tc>
        <w:tc>
          <w:tcPr>
            <w:tcW w:w="428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工程质量控制点</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等级</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表号</w:t>
            </w:r>
          </w:p>
        </w:tc>
        <w:tc>
          <w:tcPr>
            <w:tcW w:w="1150" w:type="dxa"/>
            <w:tcBorders>
              <w:top w:val="single" w:sz="6" w:space="0" w:color="000000"/>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备注</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第一类</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b/>
                <w:bCs/>
                <w:kern w:val="0"/>
                <w:szCs w:val="21"/>
              </w:rPr>
              <w:t xml:space="preserve">    </w:t>
            </w:r>
            <w:r w:rsidRPr="00E67748">
              <w:rPr>
                <w:rFonts w:ascii="宋体" w:eastAsia="宋体" w:hAnsi="Times New Roman" w:cs="Times New Roman" w:hint="eastAsia"/>
                <w:b/>
                <w:bCs/>
                <w:kern w:val="0"/>
                <w:szCs w:val="21"/>
              </w:rPr>
              <w:t>炼油装置工程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桩基工程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预制桩验桩（参见混凝土构件的验收内容）</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钢筋混凝土预制桩打桩</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Ｂ</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套管成孔灌注桩施工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桩的动</w:t>
            </w:r>
            <w:r w:rsidRPr="00E67748">
              <w:rPr>
                <w:rFonts w:ascii="宋体" w:eastAsia="宋体" w:hAnsi="Times New Roman" w:cs="Times New Roman"/>
                <w:kern w:val="0"/>
                <w:szCs w:val="21"/>
              </w:rPr>
              <w:t>(</w:t>
            </w:r>
            <w:r w:rsidRPr="00E67748">
              <w:rPr>
                <w:rFonts w:ascii="宋体" w:eastAsia="宋体" w:hAnsi="Times New Roman" w:cs="Times New Roman" w:hint="eastAsia"/>
                <w:kern w:val="0"/>
                <w:szCs w:val="21"/>
              </w:rPr>
              <w:t>静</w:t>
            </w:r>
            <w:r w:rsidRPr="00E67748">
              <w:rPr>
                <w:rFonts w:ascii="宋体" w:eastAsia="宋体" w:hAnsi="Times New Roman" w:cs="Times New Roman"/>
                <w:kern w:val="0"/>
                <w:szCs w:val="21"/>
              </w:rPr>
              <w:t>)</w:t>
            </w:r>
            <w:r w:rsidRPr="00E67748">
              <w:rPr>
                <w:rFonts w:ascii="宋体" w:eastAsia="宋体" w:hAnsi="Times New Roman" w:cs="Times New Roman" w:hint="eastAsia"/>
                <w:kern w:val="0"/>
                <w:szCs w:val="21"/>
              </w:rPr>
              <w:t>荷载实验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土方工程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工程定位（高程）测量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地基验槽（坑）</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Ｂ</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天然地基升为Ａ</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检查回填土压实密度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钢筋混凝土构筑物工程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验证材料合格证书及材料实验报告</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审定混凝土试块实验报告及质量评定记录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地基验槽（坑）</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Ｂ</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天然地基升为Ａ</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基础复测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检查钢筋绑扎质量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检查钢筋绑扎焊接情况及实验报告</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检查预埋件、预埋管、预留洞的位置</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检查预埋地脚螺栓</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检查模板尺寸、支撑、刚度、稳定性</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大型基础沉降观测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四、</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钢筋混凝土构件工程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检查构件合格证及出厂实验报告</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构件荷载实验记录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钢筋混凝土构件吊装验收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检查构件接头焊接和灌浆质量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沉降观测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五、</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建筑工程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验证材料、半成品和成品的合格证书及材料实验报告</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审定混凝土试块实验报告及质量评定记录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地基验槽（坑）</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Ｂ</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天然地基升为Ａ</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基础复测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检查钢筋绑扎质量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检查钢筋绑扎焊接情况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检查预埋件、预埋管、预留洞的位置</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沉降缝、伸缩缝和防震缝处理检查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留槎、接槎、通缝和马牙槎检查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灰缝厚度和饱满度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防水工程质量检查验收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防潮层的检查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门窗及附件安装的质量检查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装饰墙面检查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吊顶检查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防静电地板材料及安装质量的检查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水磨石地面检查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沉降观测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楼层测量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23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六、</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钢结构</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检查材料合格证及材料复检</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检验焊接材料</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检查焊缝质量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钢结构安装</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H</w:t>
            </w:r>
            <w:r w:rsidRPr="00E67748">
              <w:rPr>
                <w:rFonts w:ascii="宋体" w:eastAsia="宋体" w:hAnsi="Times New Roman" w:cs="Times New Roman" w:hint="eastAsia"/>
                <w:kern w:val="0"/>
                <w:szCs w:val="21"/>
              </w:rPr>
              <w:t>型钢结构安装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高强螺栓连接检查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塔架杆件挠曲矢高实测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塔架安装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防腐涂料</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防火涂料施工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七、</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静设备</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审查图纸明确压力容器等级</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检查焊工资质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设备组焊</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现场焊接热处理检查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设备开箱检验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检查设备基础交安记录及基础复测、表面处理</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设备安装垫铁隐蔽工程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立式设备安装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卧式设备安装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检查地脚螺栓紧固</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二次灌浆</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塔盘安装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设备填充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反应器、再生器附件安装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反应器、再生器外部构件安装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空冷器构件安装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衬里工程施工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设备的清洗、吹扫</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人孔、法兰螺栓紧固</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设备强度试验和严密性试验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梯子平台、栏杆检查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设备隔热工程施工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检查油漆</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检查液位仪表的安装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lastRenderedPageBreak/>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八、</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机、泵安装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检查基础交接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检查基础表面处理、地脚螺栓尺寸</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审查质量证明，产品合格证</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机器安装记录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机器拆检及组装间隙</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机器联轴器对中</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二次灌浆检查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设备安装垫铁隐蔽工程</w:t>
            </w:r>
            <w:r w:rsidRPr="00E67748">
              <w:rPr>
                <w:rFonts w:ascii="宋体" w:eastAsia="宋体" w:hAnsi="Times New Roman" w:cs="Times New Roman"/>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泵的进出口接管无应力安装情况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机械密封安装检查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机器设备单体试运行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kern w:val="0"/>
                <w:szCs w:val="21"/>
              </w:rPr>
            </w:pPr>
            <w:r w:rsidRPr="00E67748">
              <w:rPr>
                <w:rFonts w:ascii="宋体" w:eastAsia="宋体" w:hAnsi="Times New Roman" w:cs="Times New Roman" w:hint="eastAsia"/>
                <w:b/>
                <w:kern w:val="0"/>
                <w:szCs w:val="21"/>
              </w:rPr>
              <w:t>（二）</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压缩机（汽轮机）</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安装前审查合格证和质量证明</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检查压缩机及其附件是否齐全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检查基础交接记录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检查基础表面处理、地脚螺栓尺寸</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解体清洗装配</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滚动轴承检查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滑动轴承检查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转子与轴承装配公差检查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压缩机齿轮箱的清洗安装检查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检查压缩机油箱、冷却器、过滤器、阀门等</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检查压缩机管道清洁度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检查压缩机进出口管道应为无应力连接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二次灌浆检查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检查压缩机轴密封及其冲洗、润滑和冷却</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检查压缩机与电机（含齿轮箱）联轴器对中</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检查压缩机与汽轮机（含齿轮箱）联轴器对中</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检查汽轮机调速器、阀门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机器安装记录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机器拆检及组装间隙记录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机器联轴器对中记录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机器设备单体试运行记录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九、</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特殊机械安装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起重设备</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检查设备合格证书、质量证明</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起重设备铺轨安装检查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起重设备试运行（载荷试验）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其它</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检查设备合格证书、质量证明</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检查基础交接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检查设备安装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检查基础二次灌浆</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检查转动机械轴承调试润滑</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检查驱动机联轴器对中</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检查转动机械试运调试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特殊阀门安装检查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特殊阀门调节灵敏度检查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特殊阀门气密性检查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加热炉工程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金属材料合格证书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保温、耐火、衬里材料检查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检查基础交接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检查炉壁钢板及钢结构组对安装焊接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检查炉壁钢板及钢结构平整和稳定</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耐火材料安装前保温钉检查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炉管安装前质量检查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（炉）管道焊缝热处理质量检验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（炉）管道焊接及无损检测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炉管附件安装检查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烟气收集器与烟囱的安装检查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（炉）管道强度、严密性试验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衬里工程施工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筑炉工程施工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风机安装、试运</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烟囱施工过程检查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砼浇筑检查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衬里检查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钢烟囱焊接质量检查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吹灰器安装检查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审查烘炉方案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烘炉（烘干）</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石油化工管道安装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施工准备</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检查到货管材、管件、阀门、孔板、法兰合格证</w:t>
            </w:r>
            <w:r w:rsidRPr="00E67748">
              <w:rPr>
                <w:rFonts w:ascii="宋体" w:eastAsia="宋体" w:hAnsi="Times New Roman" w:cs="Times New Roman" w:hint="eastAsia"/>
                <w:kern w:val="0"/>
                <w:szCs w:val="21"/>
              </w:rPr>
              <w:lastRenderedPageBreak/>
              <w:t>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检查焊工资质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阀门试验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管件检查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安全阀调整试验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高压管件检查验收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高压钢管检查验收（校验性）</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管道安装（含预制）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检查管道安装水平和垂直度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检查法兰与管道的垂直度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检查管道的法兰焊口</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检查管道清洁度</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检查预制合格管道标识及移植</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检查阀门、孔板、法兰、取压口角度安装质量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检查低点排污和高点排空位置</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固定管架及弹簧支、吊架调整</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复审管道压力等级和法兰匹配情况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管道与机泵连接处应为无应力连接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检查管道静电接地</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检查法兰密封垫片（注意正式和临时）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管道补偿器安装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安全附件安装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管道焊缝热处理质量检验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管道焊接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管道强度、严密性试验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管道吹洗（脱脂）</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管道试压全部完成后检查盲板拆除</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管道隔热工程施工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kern w:val="0"/>
                <w:szCs w:val="21"/>
              </w:rPr>
            </w:pPr>
            <w:r w:rsidRPr="00E67748">
              <w:rPr>
                <w:rFonts w:ascii="宋体" w:eastAsia="宋体" w:hAnsi="Times New Roman" w:cs="Times New Roman" w:hint="eastAsia"/>
                <w:b/>
                <w:kern w:val="0"/>
                <w:szCs w:val="21"/>
              </w:rPr>
              <w:t>（三）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地下管道施工安装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按本部分地上管道质量控制点</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检查地下隐蔽管道除锈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防腐绝缘层电火花检测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地下管道水压试验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（四）</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自控仪表安装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检查产品合格证书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仪表安装前调校检查：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变送器、转换器调校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调节器调校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调节阀执行器调校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指示、记录仪调校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热电偶、电阻体调校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物位仪表调校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就地指示仪调校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工艺开关调校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其它调校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报警、连锁系统实验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仪表系统调试</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仪表盘、箱、操作台安装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仪表箱安装方案审查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仪表保护箱、保温箱安装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仪表管路试压脱脂、酸洗</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节流装置安装检查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电缆（线）绝缘电阻测定</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电缆敷设</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接地极、接地电阻测定</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仪表盘送电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高温高压仪表管嘴焊接检查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温度仪表安装检查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压力仪表安装检查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流量仪表安装检查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物位仪表安装检查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分析仪表安装检查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气体检测仪表安装检查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调节阀安装检查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其他仪表安装检查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仪表联校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DCS</w:t>
            </w:r>
            <w:r w:rsidRPr="00E67748">
              <w:rPr>
                <w:rFonts w:ascii="宋体" w:eastAsia="宋体" w:hAnsi="Times New Roman" w:cs="Times New Roman" w:hint="eastAsia"/>
                <w:kern w:val="0"/>
                <w:szCs w:val="21"/>
              </w:rPr>
              <w:t>系统安装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机柜安装、调试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接地极、接地电阻测定</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接线</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画面检查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DCS</w:t>
            </w:r>
            <w:r w:rsidRPr="00E67748">
              <w:rPr>
                <w:rFonts w:ascii="宋体" w:eastAsia="宋体" w:hAnsi="Times New Roman" w:cs="Times New Roman" w:hint="eastAsia"/>
                <w:kern w:val="0"/>
                <w:szCs w:val="21"/>
              </w:rPr>
              <w:t>基本功能检测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DCS</w:t>
            </w:r>
            <w:r w:rsidRPr="00E67748">
              <w:rPr>
                <w:rFonts w:ascii="宋体" w:eastAsia="宋体" w:hAnsi="Times New Roman" w:cs="Times New Roman" w:hint="eastAsia"/>
                <w:kern w:val="0"/>
                <w:szCs w:val="21"/>
              </w:rPr>
              <w:t>调校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电气工程安装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检查电气设备、材料合格证书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检查基础交接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检查埋件、埋管、留洞</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检查静电接地施工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接地电阻测量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交流电动机试验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直流电机试验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双线圈电力变压器试验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电压互感器试验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电流互感器试验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断路器试验</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电力电缆试验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并联电容器试验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阀式避雷器试验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氧化锌避雷器试验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交流耐压试验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绝缘油简化分析试验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电磁式电流（压）继电器试验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GL</w:t>
            </w:r>
            <w:r w:rsidRPr="00E67748">
              <w:rPr>
                <w:rFonts w:ascii="宋体" w:eastAsia="宋体" w:hAnsi="Times New Roman" w:cs="Times New Roman" w:hint="eastAsia"/>
                <w:kern w:val="0"/>
                <w:szCs w:val="21"/>
              </w:rPr>
              <w:t>（</w:t>
            </w:r>
            <w:r w:rsidRPr="00E67748">
              <w:rPr>
                <w:rFonts w:ascii="宋体" w:eastAsia="宋体" w:hAnsi="Times New Roman" w:cs="Times New Roman"/>
                <w:kern w:val="0"/>
                <w:szCs w:val="21"/>
              </w:rPr>
              <w:t>LL</w:t>
            </w:r>
            <w:r w:rsidRPr="00E67748">
              <w:rPr>
                <w:rFonts w:ascii="宋体" w:eastAsia="宋体" w:hAnsi="Times New Roman" w:cs="Times New Roman" w:hint="eastAsia"/>
                <w:kern w:val="0"/>
                <w:szCs w:val="21"/>
              </w:rPr>
              <w:t>）型电流继电器试验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时间继电器试验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综合保护继电器试验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中间、信号继电器试验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BCH-1/2</w:t>
            </w:r>
            <w:r w:rsidRPr="00E67748">
              <w:rPr>
                <w:rFonts w:ascii="宋体" w:eastAsia="宋体" w:hAnsi="Times New Roman" w:cs="Times New Roman" w:hint="eastAsia"/>
                <w:kern w:val="0"/>
                <w:szCs w:val="21"/>
              </w:rPr>
              <w:t>型差动继电器试验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电流互感器</w:t>
            </w:r>
            <w:r w:rsidRPr="00E67748">
              <w:rPr>
                <w:rFonts w:ascii="宋体" w:eastAsia="宋体" w:hAnsi="Times New Roman" w:cs="Times New Roman"/>
                <w:kern w:val="0"/>
                <w:szCs w:val="21"/>
              </w:rPr>
              <w:t>10%</w:t>
            </w:r>
            <w:r w:rsidRPr="00E67748">
              <w:rPr>
                <w:rFonts w:ascii="宋体" w:eastAsia="宋体" w:hAnsi="Times New Roman" w:cs="Times New Roman" w:hint="eastAsia"/>
                <w:kern w:val="0"/>
                <w:szCs w:val="21"/>
              </w:rPr>
              <w:t>误差曲线试验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差动保护向量校验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电测量指示仪表检验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电度表检验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零序保护系统试验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自动开关调整</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接地电阻试验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32</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交流电动机检查试运转</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33</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电动机抽芯检查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34</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电动机干燥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变压器器身检查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变压器干燥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户内断路器安装调整</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隔离（负荷）开关安装调整</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蓄电池充放电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电缆敷设前，槽架安装检查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电缆敷设和绝缘检查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高压电缆头施工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照明线路绝缘检查及试照</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防爆电气安装检查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配电间机柜安装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46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开关柜联动试验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电气设备功能试验检查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继电器设定</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受电条件检查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十四、</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给排水工程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管沟复测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检查管道除锈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防腐绝缘层电火花检测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管道回填之前检查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管道焊接检查（含无损探伤）</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井室砌筑（阀门井）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地下管道水压试验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检查回填土压实密度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十五、</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油漆保温</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检查金属表面除锈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检查油漆膜涂刷道数</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检查油漆颜色</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管道隔热工程施工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设备隔热工程施工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十六、</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采暖通风工程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检查器材、设备合格证书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检查设备基础交接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基础处理</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空调机的安装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空调机通风管道及其附件的施工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空调机试运转</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检查采暖设施的安装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管道强度、严密性试验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十七、</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电信工程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通信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检查器材、设备合格证书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检查电缆敷设</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检查设备安装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系统调试、试运行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消防系统</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检查消防系统的安装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检查火灾报警系统安装、调试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认证检查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施工全过程控制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nil"/>
              <w:bottom w:val="nil"/>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第二类</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储罐系统工程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桩基工程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预制桩验桩质量检验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钢筋混凝土预制桩打桩</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钢筋焊接接头质量检查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桩的动</w:t>
            </w:r>
            <w:r w:rsidRPr="00E67748">
              <w:rPr>
                <w:rFonts w:ascii="宋体" w:eastAsia="宋体" w:hAnsi="Times New Roman" w:cs="Times New Roman"/>
                <w:kern w:val="0"/>
                <w:szCs w:val="21"/>
              </w:rPr>
              <w:t>(</w:t>
            </w:r>
            <w:r w:rsidRPr="00E67748">
              <w:rPr>
                <w:rFonts w:ascii="宋体" w:eastAsia="宋体" w:hAnsi="Times New Roman" w:cs="Times New Roman" w:hint="eastAsia"/>
                <w:kern w:val="0"/>
                <w:szCs w:val="21"/>
              </w:rPr>
              <w:t>静</w:t>
            </w:r>
            <w:r w:rsidRPr="00E67748">
              <w:rPr>
                <w:rFonts w:ascii="宋体" w:eastAsia="宋体" w:hAnsi="Times New Roman" w:cs="Times New Roman"/>
                <w:kern w:val="0"/>
                <w:szCs w:val="21"/>
              </w:rPr>
              <w:t>)</w:t>
            </w:r>
            <w:r w:rsidRPr="00E67748">
              <w:rPr>
                <w:rFonts w:ascii="宋体" w:eastAsia="宋体" w:hAnsi="Times New Roman" w:cs="Times New Roman" w:hint="eastAsia"/>
                <w:kern w:val="0"/>
                <w:szCs w:val="21"/>
              </w:rPr>
              <w:t>荷载实验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土建工程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审核油罐基础工程施工方案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Ａ</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地基验槽（坑）</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Ｂ</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天然地基升为Ａ</w:t>
            </w:r>
          </w:p>
        </w:tc>
        <w:tc>
          <w:tcPr>
            <w:tcW w:w="1150" w:type="dxa"/>
            <w:tcBorders>
              <w:top w:val="single" w:sz="6" w:space="0" w:color="000000"/>
              <w:left w:val="single" w:sz="6" w:space="0" w:color="000000"/>
              <w:bottom w:val="single" w:sz="6" w:space="0" w:color="000000"/>
              <w:right w:val="single" w:sz="12" w:space="0" w:color="auto"/>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验证钢筋、水泥等材料合格证书及材料实验报告</w:t>
            </w:r>
          </w:p>
        </w:tc>
        <w:tc>
          <w:tcPr>
            <w:tcW w:w="127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auto"/>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审定混凝土试块实验报告及质量评定记录</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基础复测</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检查钢筋绑扎质量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检查钢筋绑扎焊接情况及实验报告</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检查预埋件、预埋管、预留洞的位置</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检查模板尺寸、支撑、刚度、稳定性</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砼浇筑前的检查（隐蔽工程）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nil"/>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砼的养护</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检查沥青砂下层回填土的质量和密实度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检查沥青砂绝缘层坡度、平整度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检查沥青砂绝缘层压实后的密实度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储罐本体工程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（一）</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施工准备</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审核油罐安装工程施工方案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检查原材料及油罐附件的合格证明材料</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基础交安检查项目</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基础标高和坡度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沥青砂、凸凹度、贯穿性裂缝</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环梁的椭圆度、宽度偏差、环梁水平度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预制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检查焊工资质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焊接工艺评定</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隐蔽工程检查（罐底板喷砂除锈及防腐检查）</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罐壁的开孔接管检查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开孔接管整体热处理</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（二）</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罐底施工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罐底板排板图检查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罐底板坡口的组对质量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罐底板相邻焊缝距离</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安装过程中防腐层是否破坏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检测罐底焊后的凹凸度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T</w:t>
            </w:r>
            <w:r w:rsidRPr="00E67748">
              <w:rPr>
                <w:rFonts w:ascii="宋体" w:eastAsia="宋体" w:hAnsi="Times New Roman" w:cs="Times New Roman" w:hint="eastAsia"/>
                <w:kern w:val="0"/>
                <w:szCs w:val="21"/>
              </w:rPr>
              <w:t>型焊缝探伤检查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储罐真空试验检查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圈板和边板大角焊缝检查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（三）</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罐壁施工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壁板的排板图检查（相邻圈板焊缝距离）</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边板对接焊缝与第一圈圈板纵缝距离检查</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auto"/>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第一圈板的上口水平度、垂直度、椭圆度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各层圈板的垂直度度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焊缝内壁焊疤的打磨情况</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储罐焊接完成后的垂直度、椭圆度和高度、半径偏差检查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焊缝外观质量检查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焊缝的无损检测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Ｂ</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b/>
                <w:bCs/>
                <w:kern w:val="0"/>
                <w:szCs w:val="21"/>
              </w:rPr>
              <w:t>(</w:t>
            </w:r>
            <w:r w:rsidRPr="00E67748">
              <w:rPr>
                <w:rFonts w:ascii="宋体" w:eastAsia="宋体" w:hAnsi="Times New Roman" w:cs="Times New Roman" w:hint="eastAsia"/>
                <w:b/>
                <w:bCs/>
                <w:kern w:val="0"/>
                <w:szCs w:val="21"/>
              </w:rPr>
              <w:t>四</w:t>
            </w:r>
            <w:r w:rsidRPr="00E67748">
              <w:rPr>
                <w:rFonts w:ascii="宋体" w:eastAsia="宋体" w:hAnsi="Times New Roman" w:cs="Times New Roman"/>
                <w:b/>
                <w:bCs/>
                <w:kern w:val="0"/>
                <w:szCs w:val="21"/>
              </w:rPr>
              <w:t>)</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浮顶施工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浮顶板排板图检查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浮顶板坡口的组对质量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浮顶板相邻焊缝距离</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浮顶过程中防腐层是否破坏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检测浮顶焊后的凹凸度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kern w:val="0"/>
                <w:szCs w:val="21"/>
              </w:rPr>
              <w:t>T</w:t>
            </w:r>
            <w:r w:rsidRPr="00E67748">
              <w:rPr>
                <w:rFonts w:ascii="宋体" w:eastAsia="宋体" w:hAnsi="Times New Roman" w:cs="Times New Roman" w:hint="eastAsia"/>
                <w:kern w:val="0"/>
                <w:szCs w:val="21"/>
              </w:rPr>
              <w:t>型焊缝探伤检查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真空试验检查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煤油试漏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浮顶开口方位检查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浮顶附件的安装检查</w:t>
            </w:r>
            <w:r w:rsidRPr="00E67748">
              <w:rPr>
                <w:rFonts w:ascii="宋体" w:eastAsia="宋体" w:hAnsi="Times New Roman" w:cs="Times New Roman"/>
                <w:kern w:val="0"/>
                <w:szCs w:val="21"/>
              </w:rPr>
              <w:t>(</w:t>
            </w:r>
            <w:r w:rsidRPr="00E67748">
              <w:rPr>
                <w:rFonts w:ascii="宋体" w:eastAsia="宋体" w:hAnsi="Times New Roman" w:cs="Times New Roman" w:hint="eastAsia"/>
                <w:kern w:val="0"/>
                <w:szCs w:val="21"/>
              </w:rPr>
              <w:t>测浮顶支柱套管的垂直度</w:t>
            </w:r>
            <w:r w:rsidRPr="00E67748">
              <w:rPr>
                <w:rFonts w:ascii="宋体" w:eastAsia="宋体" w:hAnsi="Times New Roman" w:cs="Times New Roman"/>
                <w:kern w:val="0"/>
                <w:szCs w:val="21"/>
              </w:rPr>
              <w:t>)</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外边缘板与罐壁间距</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外边缘板的垂直度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b/>
                <w:bCs/>
                <w:kern w:val="0"/>
                <w:szCs w:val="21"/>
              </w:rPr>
              <w:t>(</w:t>
            </w:r>
            <w:r w:rsidRPr="00E67748">
              <w:rPr>
                <w:rFonts w:ascii="宋体" w:eastAsia="宋体" w:hAnsi="Times New Roman" w:cs="Times New Roman" w:hint="eastAsia"/>
                <w:b/>
                <w:bCs/>
                <w:kern w:val="0"/>
                <w:szCs w:val="21"/>
              </w:rPr>
              <w:t>五</w:t>
            </w:r>
            <w:r w:rsidRPr="00E67748">
              <w:rPr>
                <w:rFonts w:ascii="宋体" w:eastAsia="宋体" w:hAnsi="Times New Roman" w:cs="Times New Roman"/>
                <w:b/>
                <w:bCs/>
                <w:kern w:val="0"/>
                <w:szCs w:val="21"/>
              </w:rPr>
              <w:t>)</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其它</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导向管、量油管中间接口处的不直度和焊缝打磨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导向管、量油管整体安装后的垂直度（不大于</w:t>
            </w:r>
            <w:r w:rsidRPr="00E67748">
              <w:rPr>
                <w:rFonts w:ascii="宋体" w:eastAsia="宋体" w:hAnsi="Times New Roman" w:cs="Times New Roman"/>
                <w:kern w:val="0"/>
                <w:szCs w:val="21"/>
              </w:rPr>
              <w:t>10mm</w:t>
            </w:r>
            <w:r w:rsidRPr="00E67748">
              <w:rPr>
                <w:rFonts w:ascii="宋体" w:eastAsia="宋体" w:hAnsi="Times New Roman" w:cs="Times New Roman" w:hint="eastAsia"/>
                <w:kern w:val="0"/>
                <w:szCs w:val="21"/>
              </w:rPr>
              <w:t>）</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转动扶梯安装</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灵活程度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转动扶梯轨道中心线与扶梯中心线在同一截面内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浮顶排水管坡度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排水管的试压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加强圈、抗风圈焊接质量检查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梯子平台外观检查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b/>
                <w:bCs/>
                <w:kern w:val="0"/>
                <w:szCs w:val="21"/>
              </w:rPr>
              <w:t>(</w:t>
            </w:r>
            <w:r w:rsidRPr="00E67748">
              <w:rPr>
                <w:rFonts w:ascii="宋体" w:eastAsia="宋体" w:hAnsi="Times New Roman" w:cs="Times New Roman" w:hint="eastAsia"/>
                <w:b/>
                <w:bCs/>
                <w:kern w:val="0"/>
                <w:szCs w:val="21"/>
              </w:rPr>
              <w:t>六</w:t>
            </w:r>
            <w:r w:rsidRPr="00E67748">
              <w:rPr>
                <w:rFonts w:ascii="宋体" w:eastAsia="宋体" w:hAnsi="Times New Roman" w:cs="Times New Roman"/>
                <w:b/>
                <w:bCs/>
                <w:kern w:val="0"/>
                <w:szCs w:val="21"/>
              </w:rPr>
              <w:t>)</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防腐</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罐底上表面</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罐内壁</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罐外壁</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梯子平台及附件</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b/>
                <w:bCs/>
                <w:kern w:val="0"/>
                <w:szCs w:val="21"/>
              </w:rPr>
              <w:t>(</w:t>
            </w:r>
            <w:r w:rsidRPr="00E67748">
              <w:rPr>
                <w:rFonts w:ascii="宋体" w:eastAsia="宋体" w:hAnsi="Times New Roman" w:cs="Times New Roman" w:hint="eastAsia"/>
                <w:b/>
                <w:bCs/>
                <w:kern w:val="0"/>
                <w:szCs w:val="21"/>
              </w:rPr>
              <w:t>七</w:t>
            </w:r>
            <w:r w:rsidRPr="00E67748">
              <w:rPr>
                <w:rFonts w:ascii="宋体" w:eastAsia="宋体" w:hAnsi="Times New Roman" w:cs="Times New Roman"/>
                <w:b/>
                <w:bCs/>
                <w:kern w:val="0"/>
                <w:szCs w:val="21"/>
              </w:rPr>
              <w:t>)</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浮顶密封</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auto"/>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b/>
                <w:bCs/>
                <w:kern w:val="0"/>
                <w:szCs w:val="21"/>
              </w:rPr>
              <w:t>(</w:t>
            </w:r>
            <w:r w:rsidRPr="00E67748">
              <w:rPr>
                <w:rFonts w:ascii="宋体" w:eastAsia="宋体" w:hAnsi="Times New Roman" w:cs="Times New Roman" w:hint="eastAsia"/>
                <w:b/>
                <w:bCs/>
                <w:kern w:val="0"/>
                <w:szCs w:val="21"/>
              </w:rPr>
              <w:t>八</w:t>
            </w:r>
            <w:r w:rsidRPr="00E67748">
              <w:rPr>
                <w:rFonts w:ascii="宋体" w:eastAsia="宋体" w:hAnsi="Times New Roman" w:cs="Times New Roman"/>
                <w:b/>
                <w:bCs/>
                <w:kern w:val="0"/>
                <w:szCs w:val="21"/>
              </w:rPr>
              <w:t>)</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总体试验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充水试验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浮顶（内浮顶）升降</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基础沉降观测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四、</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阴极保护系统安装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按照阴极保护的施工程序进行质量监督</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五、</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设备隔热工程施工（隐蔽工程）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六、</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储罐配管安装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检查到货材料和配件的合格证书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检查焊工资质</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阀门试验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安全阀调整试验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检查管道安装水平和垂直度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检查管道清洁度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检查预制合格管道标识及移植</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固定管架及弹簧支、吊架调整</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管道与机泵连接处应为无应力连接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管道焊接外观质量和焊缝无损检测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管道强度、严密性试验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管道吹洗（脱脂）</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13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管道试压全部完成后检查盲板拆除</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管道隔热工程施工（隐蔽工程记录）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七、</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储罐仪表安装</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检查产品合格证书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仪表安装前调校检查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温度仪表安装检查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压力仪表安装检查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流量仪表安装检查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物位仪表安装检查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分析仪表安装检查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气体检测仪表安装检查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调节阀安装检查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仪表管路试压脱脂、酸洗</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电缆（线）绝缘电阻测定</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auto"/>
              <w:bottom w:val="single" w:sz="6" w:space="0" w:color="000000"/>
              <w:right w:val="single" w:sz="12" w:space="0" w:color="auto"/>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single" w:sz="6" w:space="0" w:color="000000"/>
              <w:left w:val="single" w:sz="12" w:space="0" w:color="auto"/>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电缆敷设</w:t>
            </w:r>
          </w:p>
        </w:tc>
        <w:tc>
          <w:tcPr>
            <w:tcW w:w="127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single" w:sz="6" w:space="0" w:color="000000"/>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auto"/>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13</w:t>
            </w:r>
          </w:p>
        </w:tc>
        <w:tc>
          <w:tcPr>
            <w:tcW w:w="428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接地极、接地电阻测定</w:t>
            </w:r>
          </w:p>
        </w:tc>
        <w:tc>
          <w:tcPr>
            <w:tcW w:w="127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6" w:space="0" w:color="000000"/>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6" w:space="0" w:color="000000"/>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single" w:sz="6" w:space="0" w:color="000000"/>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报警、连锁系统实验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仪表系统调试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仪表联校</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八、</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储罐电气安装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检查电气设备、材料合格证书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检查静电接地施工（隐蔽工程记录）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接地电阻测量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电气设备安装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电缆敷设前，槽架安装检查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电缆敷设和绝缘检查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照明线路绝缘检查及试照</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九、</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储罐电信安装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检查器材、设备合格证书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检查电缆敷设</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检查扩音对讲系统安装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检查火灾报警系统安装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系统调试、试运行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b/>
                <w:kern w:val="0"/>
                <w:szCs w:val="21"/>
              </w:rPr>
            </w:pPr>
            <w:r w:rsidRPr="00E67748">
              <w:rPr>
                <w:rFonts w:ascii="宋体" w:eastAsia="宋体" w:hAnsi="Times New Roman" w:cs="Times New Roman" w:hint="eastAsia"/>
                <w:b/>
                <w:kern w:val="0"/>
                <w:szCs w:val="21"/>
              </w:rPr>
              <w:t>十、</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b/>
                <w:bCs/>
                <w:kern w:val="0"/>
                <w:szCs w:val="21"/>
              </w:rPr>
            </w:pPr>
            <w:r w:rsidRPr="00E67748">
              <w:rPr>
                <w:rFonts w:ascii="宋体" w:eastAsia="宋体" w:hAnsi="Times New Roman" w:cs="Times New Roman" w:hint="eastAsia"/>
                <w:b/>
                <w:bCs/>
                <w:kern w:val="0"/>
                <w:szCs w:val="21"/>
              </w:rPr>
              <w:t>储罐给排水系统安装</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工程定位测量</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管沟复测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3</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检查管道除锈</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4</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防腐工程施工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lastRenderedPageBreak/>
              <w:t>5</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防腐绝缘层电火花检测</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6</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管道回填之前检查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7</w:t>
            </w:r>
          </w:p>
        </w:tc>
        <w:tc>
          <w:tcPr>
            <w:tcW w:w="4280" w:type="dxa"/>
            <w:tcBorders>
              <w:top w:val="single" w:sz="4" w:space="0" w:color="auto"/>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管道焊接检查（含无损探伤）</w:t>
            </w:r>
          </w:p>
        </w:tc>
        <w:tc>
          <w:tcPr>
            <w:tcW w:w="127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single" w:sz="4" w:space="0" w:color="auto"/>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single" w:sz="4" w:space="0" w:color="auto"/>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8</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井室砌筑（阀门井）</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9</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地下管道水压试验</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10</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检查回填土压实密度</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B</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11</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隐蔽工程检查</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A</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必查</w:t>
            </w:r>
          </w:p>
        </w:tc>
      </w:tr>
      <w:tr w:rsidR="00E67748" w:rsidRPr="00E67748" w:rsidTr="004D5845">
        <w:tc>
          <w:tcPr>
            <w:tcW w:w="82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12</w:t>
            </w:r>
          </w:p>
        </w:tc>
        <w:tc>
          <w:tcPr>
            <w:tcW w:w="4280" w:type="dxa"/>
            <w:tcBorders>
              <w:top w:val="nil"/>
              <w:left w:val="single" w:sz="12" w:space="0" w:color="000000"/>
              <w:bottom w:val="single" w:sz="6" w:space="0" w:color="000000"/>
              <w:right w:val="single" w:sz="6" w:space="0" w:color="000000"/>
            </w:tcBorders>
          </w:tcPr>
          <w:p w:rsidR="00E67748" w:rsidRPr="00E67748" w:rsidRDefault="00E67748" w:rsidP="00E67748">
            <w:pPr>
              <w:autoSpaceDE w:val="0"/>
              <w:autoSpaceDN w:val="0"/>
              <w:adjustRightInd w:val="0"/>
              <w:rPr>
                <w:rFonts w:ascii="宋体" w:eastAsia="宋体" w:hAnsi="Times New Roman" w:cs="Times New Roman"/>
                <w:kern w:val="0"/>
                <w:szCs w:val="21"/>
              </w:rPr>
            </w:pPr>
            <w:r w:rsidRPr="00E67748">
              <w:rPr>
                <w:rFonts w:ascii="宋体" w:eastAsia="宋体" w:hAnsi="Times New Roman" w:cs="Times New Roman" w:hint="eastAsia"/>
                <w:kern w:val="0"/>
                <w:szCs w:val="21"/>
              </w:rPr>
              <w:t>水消防系统的施工和报检</w:t>
            </w:r>
          </w:p>
        </w:tc>
        <w:tc>
          <w:tcPr>
            <w:tcW w:w="127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center"/>
              <w:rPr>
                <w:rFonts w:ascii="宋体" w:eastAsia="宋体" w:hAnsi="Times New Roman" w:cs="Times New Roman"/>
                <w:kern w:val="0"/>
                <w:szCs w:val="21"/>
              </w:rPr>
            </w:pPr>
            <w:r w:rsidRPr="00E67748">
              <w:rPr>
                <w:rFonts w:ascii="宋体" w:eastAsia="宋体" w:hAnsi="Times New Roman" w:cs="Times New Roman"/>
                <w:kern w:val="0"/>
                <w:szCs w:val="21"/>
              </w:rPr>
              <w:t>C</w:t>
            </w:r>
          </w:p>
        </w:tc>
        <w:tc>
          <w:tcPr>
            <w:tcW w:w="1580" w:type="dxa"/>
            <w:tcBorders>
              <w:top w:val="nil"/>
              <w:left w:val="nil"/>
              <w:bottom w:val="single" w:sz="6" w:space="0" w:color="000000"/>
              <w:right w:val="single" w:sz="6"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c>
          <w:tcPr>
            <w:tcW w:w="1150" w:type="dxa"/>
            <w:tcBorders>
              <w:top w:val="nil"/>
              <w:left w:val="single" w:sz="6" w:space="0" w:color="000000"/>
              <w:bottom w:val="single" w:sz="6" w:space="0" w:color="000000"/>
              <w:right w:val="single" w:sz="12" w:space="0" w:color="000000"/>
            </w:tcBorders>
          </w:tcPr>
          <w:p w:rsidR="00E67748" w:rsidRPr="00E67748" w:rsidRDefault="00E67748" w:rsidP="00E67748">
            <w:pPr>
              <w:autoSpaceDE w:val="0"/>
              <w:autoSpaceDN w:val="0"/>
              <w:adjustRightInd w:val="0"/>
              <w:jc w:val="left"/>
              <w:rPr>
                <w:rFonts w:ascii="宋体" w:eastAsia="宋体" w:hAnsi="Times New Roman" w:cs="Times New Roman"/>
                <w:kern w:val="0"/>
                <w:szCs w:val="21"/>
              </w:rPr>
            </w:pPr>
            <w:r w:rsidRPr="00E67748">
              <w:rPr>
                <w:rFonts w:ascii="宋体" w:eastAsia="宋体" w:hAnsi="Times New Roman" w:cs="Times New Roman" w:hint="eastAsia"/>
                <w:kern w:val="0"/>
                <w:szCs w:val="21"/>
              </w:rPr>
              <w:t xml:space="preserve">　</w:t>
            </w:r>
          </w:p>
        </w:tc>
      </w:tr>
    </w:tbl>
    <w:p w:rsidR="00E67748" w:rsidRPr="00E67748" w:rsidRDefault="00E67748" w:rsidP="00E67748">
      <w:pPr>
        <w:tabs>
          <w:tab w:val="left" w:pos="4050"/>
        </w:tabs>
        <w:adjustRightInd w:val="0"/>
        <w:snapToGrid w:val="0"/>
        <w:spacing w:line="360" w:lineRule="auto"/>
        <w:rPr>
          <w:rFonts w:ascii="宋体" w:eastAsia="宋体" w:hAnsi="宋体" w:cs="Times New Roman"/>
          <w:b/>
          <w:bCs/>
          <w:szCs w:val="21"/>
        </w:rPr>
      </w:pPr>
    </w:p>
    <w:p w:rsidR="009259F3" w:rsidRDefault="009259F3"/>
    <w:sectPr w:rsidR="00925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B0" w:rsidRDefault="00FF56B0" w:rsidP="00E67748">
      <w:r>
        <w:separator/>
      </w:r>
    </w:p>
  </w:endnote>
  <w:endnote w:type="continuationSeparator" w:id="0">
    <w:p w:rsidR="00FF56B0" w:rsidRDefault="00FF56B0" w:rsidP="00E6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B0" w:rsidRDefault="00FF56B0" w:rsidP="00E67748">
      <w:r>
        <w:separator/>
      </w:r>
    </w:p>
  </w:footnote>
  <w:footnote w:type="continuationSeparator" w:id="0">
    <w:p w:rsidR="00FF56B0" w:rsidRDefault="00FF56B0" w:rsidP="00E67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5E1"/>
    <w:multiLevelType w:val="multilevel"/>
    <w:tmpl w:val="05FE05E1"/>
    <w:lvl w:ilvl="0">
      <w:start w:val="1"/>
      <w:numFmt w:val="decimal"/>
      <w:lvlText w:val="%1)"/>
      <w:lvlJc w:val="left"/>
      <w:pPr>
        <w:tabs>
          <w:tab w:val="num" w:pos="0"/>
        </w:tabs>
        <w:ind w:left="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15:restartNumberingAfterBreak="0">
    <w:nsid w:val="06C905C1"/>
    <w:multiLevelType w:val="multilevel"/>
    <w:tmpl w:val="06C905C1"/>
    <w:lvl w:ilvl="0">
      <w:start w:val="1"/>
      <w:numFmt w:val="decimal"/>
      <w:lvlText w:val="%1)"/>
      <w:lvlJc w:val="left"/>
      <w:pPr>
        <w:tabs>
          <w:tab w:val="num" w:pos="0"/>
        </w:tabs>
        <w:ind w:left="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 w15:restartNumberingAfterBreak="0">
    <w:nsid w:val="1843739A"/>
    <w:multiLevelType w:val="multilevel"/>
    <w:tmpl w:val="1843739A"/>
    <w:lvl w:ilvl="0">
      <w:start w:val="1"/>
      <w:numFmt w:val="decimal"/>
      <w:lvlText w:val="%1)"/>
      <w:lvlJc w:val="left"/>
      <w:pPr>
        <w:tabs>
          <w:tab w:val="num" w:pos="0"/>
        </w:tabs>
        <w:ind w:left="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15:restartNumberingAfterBreak="0">
    <w:nsid w:val="262E5D42"/>
    <w:multiLevelType w:val="multilevel"/>
    <w:tmpl w:val="262E5D42"/>
    <w:lvl w:ilvl="0">
      <w:start w:val="2"/>
      <w:numFmt w:val="decimalEnclosedCircle"/>
      <w:lvlText w:val="%1"/>
      <w:lvlJc w:val="left"/>
      <w:pPr>
        <w:tabs>
          <w:tab w:val="num" w:pos="920"/>
        </w:tabs>
        <w:ind w:left="920" w:hanging="36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4" w15:restartNumberingAfterBreak="0">
    <w:nsid w:val="41D83AC4"/>
    <w:multiLevelType w:val="multilevel"/>
    <w:tmpl w:val="41D83AC4"/>
    <w:lvl w:ilvl="0">
      <w:start w:val="1"/>
      <w:numFmt w:val="japaneseCounting"/>
      <w:lvlText w:val="%1、"/>
      <w:lvlJc w:val="left"/>
      <w:pPr>
        <w:tabs>
          <w:tab w:val="num" w:pos="1278"/>
        </w:tabs>
        <w:ind w:left="1278" w:hanging="720"/>
      </w:pPr>
      <w:rPr>
        <w:rFonts w:hint="default"/>
      </w:rPr>
    </w:lvl>
    <w:lvl w:ilvl="1">
      <w:start w:val="1"/>
      <w:numFmt w:val="lowerLetter"/>
      <w:lvlText w:val="%2)"/>
      <w:lvlJc w:val="left"/>
      <w:pPr>
        <w:tabs>
          <w:tab w:val="num" w:pos="1398"/>
        </w:tabs>
        <w:ind w:left="1398" w:hanging="420"/>
      </w:pPr>
    </w:lvl>
    <w:lvl w:ilvl="2">
      <w:start w:val="1"/>
      <w:numFmt w:val="lowerRoman"/>
      <w:lvlText w:val="%3."/>
      <w:lvlJc w:val="right"/>
      <w:pPr>
        <w:tabs>
          <w:tab w:val="num" w:pos="1818"/>
        </w:tabs>
        <w:ind w:left="1818" w:hanging="420"/>
      </w:pPr>
    </w:lvl>
    <w:lvl w:ilvl="3">
      <w:start w:val="1"/>
      <w:numFmt w:val="decimal"/>
      <w:lvlText w:val="%4."/>
      <w:lvlJc w:val="left"/>
      <w:pPr>
        <w:tabs>
          <w:tab w:val="num" w:pos="2238"/>
        </w:tabs>
        <w:ind w:left="2238" w:hanging="420"/>
      </w:pPr>
    </w:lvl>
    <w:lvl w:ilvl="4">
      <w:start w:val="1"/>
      <w:numFmt w:val="lowerLetter"/>
      <w:lvlText w:val="%5)"/>
      <w:lvlJc w:val="left"/>
      <w:pPr>
        <w:tabs>
          <w:tab w:val="num" w:pos="2658"/>
        </w:tabs>
        <w:ind w:left="2658" w:hanging="420"/>
      </w:pPr>
    </w:lvl>
    <w:lvl w:ilvl="5">
      <w:start w:val="1"/>
      <w:numFmt w:val="lowerRoman"/>
      <w:lvlText w:val="%6."/>
      <w:lvlJc w:val="right"/>
      <w:pPr>
        <w:tabs>
          <w:tab w:val="num" w:pos="3078"/>
        </w:tabs>
        <w:ind w:left="3078" w:hanging="420"/>
      </w:pPr>
    </w:lvl>
    <w:lvl w:ilvl="6">
      <w:start w:val="1"/>
      <w:numFmt w:val="decimal"/>
      <w:lvlText w:val="%7."/>
      <w:lvlJc w:val="left"/>
      <w:pPr>
        <w:tabs>
          <w:tab w:val="num" w:pos="3498"/>
        </w:tabs>
        <w:ind w:left="3498" w:hanging="420"/>
      </w:pPr>
    </w:lvl>
    <w:lvl w:ilvl="7">
      <w:start w:val="1"/>
      <w:numFmt w:val="lowerLetter"/>
      <w:lvlText w:val="%8)"/>
      <w:lvlJc w:val="left"/>
      <w:pPr>
        <w:tabs>
          <w:tab w:val="num" w:pos="3918"/>
        </w:tabs>
        <w:ind w:left="3918" w:hanging="420"/>
      </w:pPr>
    </w:lvl>
    <w:lvl w:ilvl="8">
      <w:start w:val="1"/>
      <w:numFmt w:val="lowerRoman"/>
      <w:lvlText w:val="%9."/>
      <w:lvlJc w:val="right"/>
      <w:pPr>
        <w:tabs>
          <w:tab w:val="num" w:pos="4338"/>
        </w:tabs>
        <w:ind w:left="4338" w:hanging="420"/>
      </w:pPr>
    </w:lvl>
  </w:abstractNum>
  <w:abstractNum w:abstractNumId="5" w15:restartNumberingAfterBreak="0">
    <w:nsid w:val="4F361D12"/>
    <w:multiLevelType w:val="multilevel"/>
    <w:tmpl w:val="4F361D12"/>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5ADF5A59"/>
    <w:multiLevelType w:val="multilevel"/>
    <w:tmpl w:val="5ADF5A59"/>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67A02B96"/>
    <w:multiLevelType w:val="multilevel"/>
    <w:tmpl w:val="67A02B96"/>
    <w:lvl w:ilvl="0">
      <w:start w:val="1"/>
      <w:numFmt w:val="decimal"/>
      <w:lvlText w:val="%1)"/>
      <w:lvlJc w:val="left"/>
      <w:pPr>
        <w:tabs>
          <w:tab w:val="num" w:pos="0"/>
        </w:tabs>
        <w:ind w:left="0" w:hanging="420"/>
      </w:p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8" w15:restartNumberingAfterBreak="0">
    <w:nsid w:val="724759FA"/>
    <w:multiLevelType w:val="multilevel"/>
    <w:tmpl w:val="724759FA"/>
    <w:lvl w:ilvl="0">
      <w:start w:val="2"/>
      <w:numFmt w:val="decimalEnclosedCircle"/>
      <w:lvlText w:val="%1"/>
      <w:lvlJc w:val="left"/>
      <w:pPr>
        <w:tabs>
          <w:tab w:val="num" w:pos="920"/>
        </w:tabs>
        <w:ind w:left="920" w:hanging="36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8"/>
  </w:num>
  <w:num w:numId="2">
    <w:abstractNumId w:val="3"/>
  </w:num>
  <w:num w:numId="3">
    <w:abstractNumId w:val="5"/>
  </w:num>
  <w:num w:numId="4">
    <w:abstractNumId w:val="0"/>
  </w:num>
  <w:num w:numId="5">
    <w:abstractNumId w:val="7"/>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3D"/>
    <w:rsid w:val="004A4583"/>
    <w:rsid w:val="00685BF0"/>
    <w:rsid w:val="00805BF5"/>
    <w:rsid w:val="009259F3"/>
    <w:rsid w:val="00970980"/>
    <w:rsid w:val="00C1373D"/>
    <w:rsid w:val="00E67748"/>
    <w:rsid w:val="00FF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59EFD-C4A2-4B2C-95B3-4CAE79A7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7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748"/>
    <w:rPr>
      <w:sz w:val="18"/>
      <w:szCs w:val="18"/>
    </w:rPr>
  </w:style>
  <w:style w:type="paragraph" w:styleId="a4">
    <w:name w:val="footer"/>
    <w:basedOn w:val="a"/>
    <w:link w:val="Char0"/>
    <w:unhideWhenUsed/>
    <w:rsid w:val="00E67748"/>
    <w:pPr>
      <w:tabs>
        <w:tab w:val="center" w:pos="4153"/>
        <w:tab w:val="right" w:pos="8306"/>
      </w:tabs>
      <w:snapToGrid w:val="0"/>
      <w:jc w:val="left"/>
    </w:pPr>
    <w:rPr>
      <w:sz w:val="18"/>
      <w:szCs w:val="18"/>
    </w:rPr>
  </w:style>
  <w:style w:type="character" w:customStyle="1" w:styleId="Char0">
    <w:name w:val="页脚 Char"/>
    <w:basedOn w:val="a0"/>
    <w:link w:val="a4"/>
    <w:uiPriority w:val="99"/>
    <w:rsid w:val="00E67748"/>
    <w:rPr>
      <w:sz w:val="18"/>
      <w:szCs w:val="18"/>
    </w:rPr>
  </w:style>
  <w:style w:type="numbering" w:customStyle="1" w:styleId="1">
    <w:name w:val="无列表1"/>
    <w:next w:val="a2"/>
    <w:uiPriority w:val="99"/>
    <w:semiHidden/>
    <w:unhideWhenUsed/>
    <w:rsid w:val="00E67748"/>
  </w:style>
  <w:style w:type="character" w:styleId="a5">
    <w:name w:val="page number"/>
    <w:basedOn w:val="a0"/>
    <w:rsid w:val="00E67748"/>
  </w:style>
  <w:style w:type="paragraph" w:styleId="a6">
    <w:name w:val="Body Text"/>
    <w:basedOn w:val="a"/>
    <w:link w:val="Char1"/>
    <w:rsid w:val="00E67748"/>
    <w:pPr>
      <w:tabs>
        <w:tab w:val="left" w:pos="360"/>
        <w:tab w:val="left" w:pos="1200"/>
      </w:tabs>
      <w:snapToGrid w:val="0"/>
      <w:spacing w:line="360" w:lineRule="auto"/>
    </w:pPr>
    <w:rPr>
      <w:rFonts w:ascii="宋体" w:eastAsia="宋体" w:hAnsi="宋体" w:cs="Times New Roman"/>
      <w:sz w:val="28"/>
      <w:szCs w:val="24"/>
    </w:rPr>
  </w:style>
  <w:style w:type="character" w:customStyle="1" w:styleId="Char1">
    <w:name w:val="正文文本 Char"/>
    <w:basedOn w:val="a0"/>
    <w:link w:val="a6"/>
    <w:rsid w:val="00E67748"/>
    <w:rPr>
      <w:rFonts w:ascii="宋体" w:eastAsia="宋体" w:hAnsi="宋体" w:cs="Times New Roman"/>
      <w:sz w:val="28"/>
      <w:szCs w:val="24"/>
    </w:rPr>
  </w:style>
  <w:style w:type="paragraph" w:styleId="3">
    <w:name w:val="Body Text 3"/>
    <w:basedOn w:val="a"/>
    <w:link w:val="3Char"/>
    <w:rsid w:val="00E67748"/>
    <w:pPr>
      <w:spacing w:after="120"/>
    </w:pPr>
    <w:rPr>
      <w:rFonts w:ascii="Times New Roman" w:eastAsia="宋体" w:hAnsi="Times New Roman" w:cs="Times New Roman"/>
      <w:sz w:val="16"/>
      <w:szCs w:val="16"/>
    </w:rPr>
  </w:style>
  <w:style w:type="character" w:customStyle="1" w:styleId="3Char">
    <w:name w:val="正文文本 3 Char"/>
    <w:basedOn w:val="a0"/>
    <w:link w:val="3"/>
    <w:rsid w:val="00E67748"/>
    <w:rPr>
      <w:rFonts w:ascii="Times New Roman" w:eastAsia="宋体" w:hAnsi="Times New Roman" w:cs="Times New Roman"/>
      <w:sz w:val="16"/>
      <w:szCs w:val="16"/>
    </w:rPr>
  </w:style>
  <w:style w:type="paragraph" w:styleId="2">
    <w:name w:val="Body Text Indent 2"/>
    <w:basedOn w:val="a"/>
    <w:link w:val="2Char"/>
    <w:rsid w:val="00E67748"/>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E67748"/>
    <w:rPr>
      <w:rFonts w:ascii="Times New Roman" w:eastAsia="宋体" w:hAnsi="Times New Roman" w:cs="Times New Roman"/>
      <w:szCs w:val="24"/>
    </w:rPr>
  </w:style>
  <w:style w:type="paragraph" w:styleId="a7">
    <w:name w:val="Balloon Text"/>
    <w:basedOn w:val="a"/>
    <w:link w:val="Char2"/>
    <w:semiHidden/>
    <w:rsid w:val="00E67748"/>
    <w:rPr>
      <w:rFonts w:ascii="Times New Roman" w:eastAsia="宋体" w:hAnsi="Times New Roman" w:cs="Times New Roman"/>
      <w:sz w:val="18"/>
      <w:szCs w:val="18"/>
    </w:rPr>
  </w:style>
  <w:style w:type="character" w:customStyle="1" w:styleId="Char2">
    <w:name w:val="批注框文本 Char"/>
    <w:basedOn w:val="a0"/>
    <w:link w:val="a7"/>
    <w:semiHidden/>
    <w:rsid w:val="00E67748"/>
    <w:rPr>
      <w:rFonts w:ascii="Times New Roman" w:eastAsia="宋体" w:hAnsi="Times New Roman" w:cs="Times New Roman"/>
      <w:sz w:val="18"/>
      <w:szCs w:val="18"/>
    </w:rPr>
  </w:style>
  <w:style w:type="paragraph" w:styleId="a8">
    <w:name w:val="Plain Text"/>
    <w:basedOn w:val="a"/>
    <w:link w:val="Char3"/>
    <w:rsid w:val="00E67748"/>
    <w:pPr>
      <w:spacing w:line="360" w:lineRule="auto"/>
    </w:pPr>
    <w:rPr>
      <w:rFonts w:ascii="宋体" w:eastAsia="宋体" w:hAnsi="Courier New" w:cs="Times New Roman"/>
      <w:spacing w:val="10"/>
      <w:szCs w:val="20"/>
    </w:rPr>
  </w:style>
  <w:style w:type="character" w:customStyle="1" w:styleId="Char3">
    <w:name w:val="纯文本 Char"/>
    <w:basedOn w:val="a0"/>
    <w:link w:val="a8"/>
    <w:rsid w:val="00E67748"/>
    <w:rPr>
      <w:rFonts w:ascii="宋体" w:eastAsia="宋体" w:hAnsi="Courier New" w:cs="Times New Roman"/>
      <w:spacing w:val="10"/>
      <w:szCs w:val="20"/>
    </w:rPr>
  </w:style>
  <w:style w:type="paragraph" w:styleId="a9">
    <w:name w:val="Date"/>
    <w:basedOn w:val="a"/>
    <w:next w:val="a"/>
    <w:link w:val="Char4"/>
    <w:rsid w:val="00E67748"/>
    <w:rPr>
      <w:rFonts w:ascii="宋体" w:eastAsia="宋体" w:hAnsi="Times New Roman" w:cs="Times New Roman"/>
      <w:kern w:val="0"/>
      <w:sz w:val="28"/>
      <w:szCs w:val="20"/>
    </w:rPr>
  </w:style>
  <w:style w:type="character" w:customStyle="1" w:styleId="Char4">
    <w:name w:val="日期 Char"/>
    <w:basedOn w:val="a0"/>
    <w:link w:val="a9"/>
    <w:rsid w:val="00E67748"/>
    <w:rPr>
      <w:rFonts w:ascii="宋体" w:eastAsia="宋体" w:hAnsi="Times New Roman" w:cs="Times New Roman"/>
      <w:kern w:val="0"/>
      <w:sz w:val="28"/>
      <w:szCs w:val="20"/>
    </w:rPr>
  </w:style>
  <w:style w:type="paragraph" w:styleId="aa">
    <w:name w:val="Normal (Web)"/>
    <w:basedOn w:val="a"/>
    <w:rsid w:val="00E67748"/>
    <w:pPr>
      <w:widowControl/>
      <w:spacing w:before="100" w:beforeAutospacing="1" w:after="100" w:afterAutospacing="1"/>
      <w:jc w:val="left"/>
    </w:pPr>
    <w:rPr>
      <w:rFonts w:ascii="Times New Roman" w:eastAsia="宋体" w:hAnsi="Times New Roman" w:cs="Times New Roman"/>
      <w:kern w:val="0"/>
      <w:sz w:val="24"/>
      <w:szCs w:val="24"/>
    </w:rPr>
  </w:style>
  <w:style w:type="paragraph" w:styleId="30">
    <w:name w:val="Body Text Indent 3"/>
    <w:basedOn w:val="a"/>
    <w:link w:val="3Char0"/>
    <w:rsid w:val="00E67748"/>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0"/>
    <w:rsid w:val="00E67748"/>
    <w:rPr>
      <w:rFonts w:ascii="Times New Roman" w:eastAsia="宋体" w:hAnsi="Times New Roman" w:cs="Times New Roman"/>
      <w:sz w:val="16"/>
      <w:szCs w:val="16"/>
    </w:rPr>
  </w:style>
  <w:style w:type="paragraph" w:styleId="20">
    <w:name w:val="Body Text 2"/>
    <w:basedOn w:val="a"/>
    <w:link w:val="2Char0"/>
    <w:rsid w:val="00E67748"/>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E67748"/>
    <w:rPr>
      <w:rFonts w:ascii="Times New Roman" w:eastAsia="宋体" w:hAnsi="Times New Roman" w:cs="Times New Roman"/>
      <w:szCs w:val="24"/>
    </w:rPr>
  </w:style>
  <w:style w:type="paragraph" w:customStyle="1" w:styleId="ab">
    <w:name w:val="简单回函地址"/>
    <w:basedOn w:val="a"/>
    <w:rsid w:val="00E6774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3133</Words>
  <Characters>17860</Characters>
  <Application>Microsoft Office Word</Application>
  <DocSecurity>0</DocSecurity>
  <Lines>148</Lines>
  <Paragraphs>41</Paragraphs>
  <ScaleCrop>false</ScaleCrop>
  <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2018-01-12T08:55:00Z</dcterms:created>
  <dcterms:modified xsi:type="dcterms:W3CDTF">2018-01-13T03:00:00Z</dcterms:modified>
</cp:coreProperties>
</file>