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18" w:rsidRPr="00C51718" w:rsidRDefault="00C51718" w:rsidP="00C51718">
      <w:pPr>
        <w:jc w:val="center"/>
      </w:pPr>
      <w:r w:rsidRPr="00C51718">
        <w:t xml:space="preserve">120 </w:t>
      </w:r>
      <w:r w:rsidRPr="00C51718">
        <w:rPr>
          <w:rFonts w:hint="eastAsia"/>
        </w:rPr>
        <w:t>万吨</w:t>
      </w:r>
      <w:r w:rsidRPr="00C51718">
        <w:t>/</w:t>
      </w:r>
      <w:r w:rsidRPr="00C51718">
        <w:rPr>
          <w:rFonts w:hint="eastAsia"/>
        </w:rPr>
        <w:t>年乙烯改扩建工程</w:t>
      </w:r>
    </w:p>
    <w:p w:rsidR="00C51718" w:rsidRPr="00C51718" w:rsidRDefault="00C51718" w:rsidP="00C51718"/>
    <w:p w:rsidR="00C51718" w:rsidRPr="00C51718" w:rsidRDefault="00C51718" w:rsidP="00C51718">
      <w:pPr>
        <w:jc w:val="center"/>
      </w:pPr>
      <w:r w:rsidRPr="00C51718">
        <w:rPr>
          <w:rFonts w:hint="eastAsia"/>
        </w:rPr>
        <w:t>物</w:t>
      </w:r>
      <w:r w:rsidRPr="00C51718">
        <w:t xml:space="preserve"> </w:t>
      </w:r>
      <w:r w:rsidRPr="00C51718">
        <w:rPr>
          <w:rFonts w:hint="eastAsia"/>
        </w:rPr>
        <w:t>资</w:t>
      </w:r>
      <w:r w:rsidRPr="00C51718">
        <w:t xml:space="preserve"> </w:t>
      </w:r>
      <w:r w:rsidRPr="00C51718">
        <w:rPr>
          <w:rFonts w:hint="eastAsia"/>
        </w:rPr>
        <w:t>管</w:t>
      </w:r>
      <w:r w:rsidRPr="00C51718">
        <w:t xml:space="preserve"> </w:t>
      </w:r>
      <w:r w:rsidRPr="00C51718">
        <w:rPr>
          <w:rFonts w:hint="eastAsia"/>
        </w:rPr>
        <w:t>理</w:t>
      </w:r>
      <w:r w:rsidRPr="00C51718">
        <w:t xml:space="preserve"> </w:t>
      </w:r>
      <w:proofErr w:type="gramStart"/>
      <w:r w:rsidRPr="00C51718">
        <w:rPr>
          <w:rFonts w:hint="eastAsia"/>
        </w:rPr>
        <w:t>规</w:t>
      </w:r>
      <w:proofErr w:type="gramEnd"/>
      <w:r w:rsidRPr="00C51718">
        <w:t xml:space="preserve"> </w:t>
      </w:r>
      <w:r w:rsidRPr="00C51718">
        <w:rPr>
          <w:rFonts w:hint="eastAsia"/>
        </w:rPr>
        <w:t>定</w:t>
      </w:r>
    </w:p>
    <w:p w:rsidR="00C51718" w:rsidRPr="00C51718" w:rsidRDefault="00C51718" w:rsidP="00C51718"/>
    <w:p w:rsidR="00C51718" w:rsidRPr="00C51718" w:rsidRDefault="00C51718" w:rsidP="00C51718">
      <w:r w:rsidRPr="00C51718">
        <w:rPr>
          <w:rFonts w:hint="eastAsia"/>
        </w:rPr>
        <w:t>第一章</w:t>
      </w:r>
      <w:r w:rsidRPr="00C51718">
        <w:tab/>
      </w:r>
      <w:r w:rsidRPr="00C51718">
        <w:rPr>
          <w:rFonts w:hint="eastAsia"/>
        </w:rPr>
        <w:t>总</w:t>
      </w:r>
      <w:r w:rsidRPr="00C51718">
        <w:t xml:space="preserve"> </w:t>
      </w:r>
      <w:r w:rsidRPr="00C51718">
        <w:rPr>
          <w:rFonts w:hint="eastAsia"/>
        </w:rPr>
        <w:t>则</w:t>
      </w:r>
    </w:p>
    <w:p w:rsidR="00C51718" w:rsidRPr="00C51718" w:rsidRDefault="00C51718" w:rsidP="00C51718"/>
    <w:p w:rsidR="00C51718" w:rsidRPr="00C51718" w:rsidRDefault="00C51718" w:rsidP="00C51718">
      <w:r w:rsidRPr="00C51718">
        <w:rPr>
          <w:rFonts w:hint="eastAsia"/>
        </w:rPr>
        <w:t>第一条</w:t>
      </w:r>
      <w:r w:rsidRPr="00C51718">
        <w:tab/>
      </w:r>
      <w:r w:rsidRPr="00C51718">
        <w:rPr>
          <w:rFonts w:hint="eastAsia"/>
        </w:rPr>
        <w:t>为了加强大庆石化</w:t>
      </w:r>
      <w:r w:rsidRPr="00C51718">
        <w:t xml:space="preserve"> 120 </w:t>
      </w:r>
      <w:r w:rsidRPr="00C51718">
        <w:rPr>
          <w:rFonts w:hint="eastAsia"/>
        </w:rPr>
        <w:t>万吨</w:t>
      </w:r>
      <w:r w:rsidRPr="00C51718">
        <w:t>/</w:t>
      </w:r>
      <w:r w:rsidRPr="00C51718">
        <w:rPr>
          <w:rFonts w:hint="eastAsia"/>
        </w:rPr>
        <w:t>年乙烯改扩建工程（以下简称乙烯改扩建工</w:t>
      </w:r>
    </w:p>
    <w:p w:rsidR="00C51718" w:rsidRPr="00C51718" w:rsidRDefault="00C51718" w:rsidP="00C51718">
      <w:r w:rsidRPr="00C51718">
        <w:rPr>
          <w:rFonts w:hint="eastAsia"/>
        </w:rPr>
        <w:t>程）的物资采购管理工作，保证采购质量和进度，顺利完成采购任务，特制定本规定。</w:t>
      </w:r>
      <w:r w:rsidRPr="00C51718">
        <w:t xml:space="preserve"> </w:t>
      </w:r>
      <w:r w:rsidRPr="00C51718">
        <w:rPr>
          <w:rFonts w:hint="eastAsia"/>
        </w:rPr>
        <w:t>第二条</w:t>
      </w:r>
      <w:r w:rsidRPr="00C51718">
        <w:tab/>
      </w:r>
      <w:r w:rsidRPr="00C51718">
        <w:rPr>
          <w:rFonts w:hint="eastAsia"/>
        </w:rPr>
        <w:t>本规定仅适用于乙烯改扩建工程（人民币）采购的全部物资。</w:t>
      </w:r>
    </w:p>
    <w:p w:rsidR="00C51718" w:rsidRPr="00C51718" w:rsidRDefault="00C51718" w:rsidP="00C51718">
      <w:r w:rsidRPr="00C51718">
        <w:rPr>
          <w:rFonts w:hint="eastAsia"/>
        </w:rPr>
        <w:t>第三条</w:t>
      </w:r>
      <w:r w:rsidRPr="00C51718">
        <w:t xml:space="preserve"> </w:t>
      </w:r>
      <w:r w:rsidRPr="00C51718">
        <w:rPr>
          <w:rFonts w:hint="eastAsia"/>
        </w:rPr>
        <w:t>根据项目管理的需要和物资采购的特点，确定两种物资采购模式。一为甲</w:t>
      </w:r>
      <w:r w:rsidRPr="00C51718">
        <w:t xml:space="preserve"> </w:t>
      </w:r>
      <w:r w:rsidRPr="00C51718">
        <w:rPr>
          <w:rFonts w:hint="eastAsia"/>
        </w:rPr>
        <w:t>方（业主）采购，二为乙方（承包商）采购。</w:t>
      </w:r>
    </w:p>
    <w:p w:rsidR="00C51718" w:rsidRPr="00C51718" w:rsidRDefault="00C51718" w:rsidP="00C51718">
      <w:r w:rsidRPr="00C51718">
        <w:rPr>
          <w:rFonts w:hint="eastAsia"/>
        </w:rPr>
        <w:t>第四条</w:t>
      </w:r>
      <w:r w:rsidRPr="00C51718">
        <w:t xml:space="preserve">  </w:t>
      </w:r>
      <w:r w:rsidRPr="00C51718">
        <w:rPr>
          <w:rFonts w:hint="eastAsia"/>
        </w:rPr>
        <w:t>甲方采购的物资包括</w:t>
      </w:r>
      <w:r w:rsidRPr="00C51718">
        <w:t xml:space="preserve"> E+P+C </w:t>
      </w:r>
      <w:r w:rsidRPr="00C51718">
        <w:rPr>
          <w:rFonts w:hint="eastAsia"/>
        </w:rPr>
        <w:t>项目的全部物资和</w:t>
      </w:r>
      <w:r w:rsidRPr="00C51718">
        <w:t xml:space="preserve"> EPC</w:t>
      </w:r>
      <w:r w:rsidRPr="00C51718">
        <w:rPr>
          <w:rFonts w:hint="eastAsia"/>
        </w:rPr>
        <w:t>、</w:t>
      </w:r>
      <w:r w:rsidRPr="00C51718">
        <w:t xml:space="preserve">PC </w:t>
      </w:r>
      <w:r w:rsidRPr="00C51718">
        <w:rPr>
          <w:rFonts w:hint="eastAsia"/>
        </w:rPr>
        <w:t>项目中的部分物</w:t>
      </w:r>
      <w:r w:rsidRPr="00C51718">
        <w:t xml:space="preserve"> </w:t>
      </w:r>
      <w:r w:rsidRPr="00C51718">
        <w:rPr>
          <w:rFonts w:hint="eastAsia"/>
        </w:rPr>
        <w:t>资，部分物资具体内容</w:t>
      </w:r>
      <w:proofErr w:type="gramStart"/>
      <w:r w:rsidRPr="00C51718">
        <w:rPr>
          <w:rFonts w:hint="eastAsia"/>
        </w:rPr>
        <w:t>见各项</w:t>
      </w:r>
      <w:proofErr w:type="gramEnd"/>
      <w:r w:rsidRPr="00C51718">
        <w:rPr>
          <w:rFonts w:hint="eastAsia"/>
        </w:rPr>
        <w:t>目甲方采购物资清单，执行甲方采购物资采购业务流程（见</w:t>
      </w:r>
      <w:r w:rsidRPr="00C51718">
        <w:t xml:space="preserve"> </w:t>
      </w:r>
      <w:r w:rsidRPr="00C51718">
        <w:rPr>
          <w:rFonts w:hint="eastAsia"/>
        </w:rPr>
        <w:t>附表</w:t>
      </w:r>
      <w:r w:rsidRPr="00C51718">
        <w:t xml:space="preserve"> 1</w:t>
      </w:r>
      <w:r w:rsidRPr="00C51718">
        <w:rPr>
          <w:rFonts w:hint="eastAsia"/>
        </w:rPr>
        <w:t>）。</w:t>
      </w:r>
    </w:p>
    <w:p w:rsidR="00C51718" w:rsidRPr="00C51718" w:rsidRDefault="00C51718" w:rsidP="00C51718">
      <w:r w:rsidRPr="00C51718">
        <w:rPr>
          <w:rFonts w:hint="eastAsia"/>
        </w:rPr>
        <w:t>第五条</w:t>
      </w:r>
      <w:r w:rsidRPr="00C51718">
        <w:t xml:space="preserve"> </w:t>
      </w:r>
      <w:r w:rsidRPr="00C51718">
        <w:rPr>
          <w:rFonts w:hint="eastAsia"/>
        </w:rPr>
        <w:t>乙方采购物资为甲方采购以外的物资，包括由甲方提供短名单和框架协议</w:t>
      </w:r>
      <w:r w:rsidRPr="00C51718">
        <w:t xml:space="preserve"> </w:t>
      </w:r>
      <w:r w:rsidRPr="00C51718">
        <w:rPr>
          <w:rFonts w:hint="eastAsia"/>
        </w:rPr>
        <w:t>的物资，由乙方执行采购。</w:t>
      </w:r>
    </w:p>
    <w:p w:rsidR="00C51718" w:rsidRPr="00C51718" w:rsidRDefault="00C51718" w:rsidP="00C51718">
      <w:r w:rsidRPr="00C51718">
        <w:rPr>
          <w:rFonts w:hint="eastAsia"/>
        </w:rPr>
        <w:t>第六条</w:t>
      </w:r>
      <w:r w:rsidRPr="00C51718">
        <w:tab/>
      </w:r>
      <w:r w:rsidRPr="00C51718">
        <w:rPr>
          <w:rFonts w:hint="eastAsia"/>
        </w:rPr>
        <w:t>本规定中的术语定义：</w:t>
      </w:r>
      <w:r w:rsidRPr="00C51718">
        <w:t xml:space="preserve"> </w:t>
      </w:r>
      <w:r w:rsidRPr="00C51718">
        <w:rPr>
          <w:rFonts w:hint="eastAsia"/>
        </w:rPr>
        <w:t>本项目：特指大庆石化</w:t>
      </w:r>
      <w:r w:rsidRPr="00C51718">
        <w:t xml:space="preserve"> 120 </w:t>
      </w:r>
      <w:r w:rsidRPr="00C51718">
        <w:rPr>
          <w:rFonts w:hint="eastAsia"/>
        </w:rPr>
        <w:t>万吨</w:t>
      </w:r>
      <w:r w:rsidRPr="00C51718">
        <w:t>/</w:t>
      </w:r>
      <w:r w:rsidRPr="00C51718">
        <w:rPr>
          <w:rFonts w:hint="eastAsia"/>
        </w:rPr>
        <w:t>年乙烯改扩建工程。</w:t>
      </w:r>
      <w:r w:rsidRPr="00C51718">
        <w:t xml:space="preserve"> </w:t>
      </w:r>
      <w:r w:rsidRPr="00C51718">
        <w:rPr>
          <w:rFonts w:hint="eastAsia"/>
        </w:rPr>
        <w:t>业</w:t>
      </w:r>
      <w:r w:rsidRPr="00C51718">
        <w:tab/>
      </w:r>
      <w:r w:rsidRPr="00C51718">
        <w:rPr>
          <w:rFonts w:hint="eastAsia"/>
        </w:rPr>
        <w:t>主：特指大庆石化公司。</w:t>
      </w:r>
    </w:p>
    <w:p w:rsidR="00C51718" w:rsidRPr="00C51718" w:rsidRDefault="00C51718" w:rsidP="00C51718">
      <w:r w:rsidRPr="00C51718">
        <w:rPr>
          <w:rFonts w:hint="eastAsia"/>
        </w:rPr>
        <w:t>承包商：特指</w:t>
      </w:r>
      <w:r w:rsidRPr="00C51718">
        <w:t xml:space="preserve"> EPC</w:t>
      </w:r>
      <w:r w:rsidRPr="00C51718">
        <w:rPr>
          <w:rFonts w:hint="eastAsia"/>
        </w:rPr>
        <w:t>、</w:t>
      </w:r>
      <w:r w:rsidRPr="00C51718">
        <w:t>PC</w:t>
      </w:r>
      <w:r w:rsidRPr="00C51718">
        <w:rPr>
          <w:rFonts w:hint="eastAsia"/>
        </w:rPr>
        <w:t>、</w:t>
      </w:r>
      <w:r w:rsidRPr="00C51718">
        <w:t xml:space="preserve">EP </w:t>
      </w:r>
      <w:r w:rsidRPr="00C51718">
        <w:rPr>
          <w:rFonts w:hint="eastAsia"/>
        </w:rPr>
        <w:t>等承包模式的总承包单位。</w:t>
      </w:r>
    </w:p>
    <w:p w:rsidR="00C51718" w:rsidRPr="00C51718" w:rsidRDefault="00C51718" w:rsidP="00C51718">
      <w:r w:rsidRPr="00C51718">
        <w:t xml:space="preserve">EPC </w:t>
      </w:r>
      <w:r w:rsidRPr="00C51718">
        <w:rPr>
          <w:rFonts w:hint="eastAsia"/>
        </w:rPr>
        <w:t>类项目：即</w:t>
      </w:r>
      <w:r w:rsidRPr="00C51718">
        <w:t xml:space="preserve"> Engineering</w:t>
      </w:r>
      <w:r w:rsidRPr="00C51718">
        <w:rPr>
          <w:rFonts w:hint="eastAsia"/>
        </w:rPr>
        <w:t>（设计）</w:t>
      </w:r>
      <w:r w:rsidRPr="00C51718">
        <w:t xml:space="preserve"> Procurement</w:t>
      </w:r>
      <w:r w:rsidRPr="00C51718">
        <w:rPr>
          <w:rFonts w:hint="eastAsia"/>
        </w:rPr>
        <w:t>（采购）</w:t>
      </w:r>
      <w:r w:rsidRPr="00C51718">
        <w:t xml:space="preserve"> Construction</w:t>
      </w:r>
      <w:r w:rsidRPr="00C51718">
        <w:rPr>
          <w:rFonts w:hint="eastAsia"/>
        </w:rPr>
        <w:t>（施</w:t>
      </w:r>
      <w:r w:rsidRPr="00C51718">
        <w:t xml:space="preserve"> </w:t>
      </w:r>
      <w:r w:rsidRPr="00C51718">
        <w:rPr>
          <w:rFonts w:hint="eastAsia"/>
        </w:rPr>
        <w:t>工）一体化，包括</w:t>
      </w:r>
      <w:r w:rsidRPr="00C51718">
        <w:t xml:space="preserve"> EPC</w:t>
      </w:r>
      <w:r w:rsidRPr="00C51718">
        <w:rPr>
          <w:rFonts w:hint="eastAsia"/>
        </w:rPr>
        <w:t>、</w:t>
      </w:r>
      <w:r w:rsidRPr="00C51718">
        <w:t>PC</w:t>
      </w:r>
      <w:r w:rsidRPr="00C51718">
        <w:rPr>
          <w:rFonts w:hint="eastAsia"/>
        </w:rPr>
        <w:t>、</w:t>
      </w:r>
      <w:r w:rsidRPr="00C51718">
        <w:t xml:space="preserve">EP </w:t>
      </w:r>
      <w:r w:rsidRPr="00C51718">
        <w:rPr>
          <w:rFonts w:hint="eastAsia"/>
        </w:rPr>
        <w:t>等承包模式的项目。</w:t>
      </w:r>
    </w:p>
    <w:p w:rsidR="00C51718" w:rsidRPr="00C51718" w:rsidRDefault="00C51718" w:rsidP="00C51718">
      <w:proofErr w:type="gramStart"/>
      <w:r w:rsidRPr="00C51718">
        <w:rPr>
          <w:rFonts w:hint="eastAsia"/>
        </w:rPr>
        <w:t>供应商短名单</w:t>
      </w:r>
      <w:proofErr w:type="gramEnd"/>
      <w:r w:rsidRPr="00C51718">
        <w:rPr>
          <w:rFonts w:hint="eastAsia"/>
        </w:rPr>
        <w:t>：在大庆石化公司供应</w:t>
      </w:r>
      <w:proofErr w:type="gramStart"/>
      <w:r w:rsidRPr="00C51718">
        <w:rPr>
          <w:rFonts w:hint="eastAsia"/>
        </w:rPr>
        <w:t>商资源</w:t>
      </w:r>
      <w:proofErr w:type="gramEnd"/>
      <w:r w:rsidRPr="00C51718">
        <w:rPr>
          <w:rFonts w:hint="eastAsia"/>
        </w:rPr>
        <w:t>市场、中油能源一号网、同类新建乙烯</w:t>
      </w:r>
      <w:r w:rsidRPr="00C51718">
        <w:t xml:space="preserve"> </w:t>
      </w:r>
      <w:r w:rsidRPr="00C51718">
        <w:rPr>
          <w:rFonts w:hint="eastAsia"/>
        </w:rPr>
        <w:t>项目中有过良好业绩的</w:t>
      </w:r>
      <w:proofErr w:type="gramStart"/>
      <w:r w:rsidRPr="00C51718">
        <w:rPr>
          <w:rFonts w:hint="eastAsia"/>
        </w:rPr>
        <w:t>供应商内选择</w:t>
      </w:r>
      <w:proofErr w:type="gramEnd"/>
      <w:r w:rsidRPr="00C51718">
        <w:rPr>
          <w:rFonts w:hint="eastAsia"/>
        </w:rPr>
        <w:t>资信程度高、质量保证体系好、有过良好的</w:t>
      </w:r>
      <w:proofErr w:type="gramStart"/>
      <w:r w:rsidRPr="00C51718">
        <w:rPr>
          <w:rFonts w:hint="eastAsia"/>
        </w:rPr>
        <w:t>供货业</w:t>
      </w:r>
      <w:proofErr w:type="gramEnd"/>
      <w:r w:rsidRPr="00C51718">
        <w:t xml:space="preserve"> </w:t>
      </w:r>
      <w:r w:rsidRPr="00C51718">
        <w:rPr>
          <w:rFonts w:hint="eastAsia"/>
        </w:rPr>
        <w:t>绩和售后服务的供应商名单。</w:t>
      </w:r>
    </w:p>
    <w:p w:rsidR="00C51718" w:rsidRPr="00C51718" w:rsidRDefault="00C51718" w:rsidP="00C51718">
      <w:r w:rsidRPr="00C51718">
        <w:rPr>
          <w:rFonts w:hint="eastAsia"/>
        </w:rPr>
        <w:t>框架协议采购：是将通用性较强、有统一标准或品牌、需用频率高、供货渠道稳定</w:t>
      </w:r>
      <w:r w:rsidRPr="00C51718">
        <w:t xml:space="preserve"> </w:t>
      </w:r>
      <w:r w:rsidRPr="00C51718">
        <w:rPr>
          <w:rFonts w:hint="eastAsia"/>
        </w:rPr>
        <w:t>的物资，通过招标或谈判方式确定的定厂家、定品种、定价格的一种物资采购模式。以</w:t>
      </w:r>
      <w:r w:rsidRPr="00C51718">
        <w:t xml:space="preserve"> </w:t>
      </w:r>
      <w:r w:rsidRPr="00C51718">
        <w:rPr>
          <w:rFonts w:hint="eastAsia"/>
        </w:rPr>
        <w:t>签订协议的方式，要求所有参加乙烯改扩建工程建设的采购部门必须严格按照框架协议组织采购。</w:t>
      </w:r>
    </w:p>
    <w:p w:rsidR="004407CE" w:rsidRDefault="00C51718" w:rsidP="00C51718">
      <w:r w:rsidRPr="00C51718">
        <w:rPr>
          <w:rFonts w:hint="eastAsia"/>
        </w:rPr>
        <w:t>长周期和关键设备：主要依据设备的制造周期和设备在装置中的重要性来确定。</w:t>
      </w:r>
      <w:proofErr w:type="gramStart"/>
      <w:r w:rsidRPr="00C51718">
        <w:rPr>
          <w:rFonts w:hint="eastAsia"/>
        </w:rPr>
        <w:t>一</w:t>
      </w:r>
      <w:proofErr w:type="gramEnd"/>
      <w:r w:rsidRPr="00C51718">
        <w:t xml:space="preserve"> </w:t>
      </w:r>
      <w:r w:rsidRPr="00C51718">
        <w:rPr>
          <w:rFonts w:hint="eastAsia"/>
        </w:rPr>
        <w:t>般供货期为</w:t>
      </w:r>
      <w:r w:rsidRPr="00C51718">
        <w:t xml:space="preserve"> 8</w:t>
      </w:r>
      <w:r w:rsidRPr="00C51718">
        <w:rPr>
          <w:rFonts w:hint="eastAsia"/>
        </w:rPr>
        <w:t>～</w:t>
      </w:r>
      <w:r w:rsidRPr="00C51718">
        <w:t xml:space="preserve">12 </w:t>
      </w:r>
      <w:proofErr w:type="gramStart"/>
      <w:r w:rsidRPr="00C51718">
        <w:rPr>
          <w:rFonts w:hint="eastAsia"/>
        </w:rPr>
        <w:t>个月以上</w:t>
      </w:r>
      <w:proofErr w:type="gramEnd"/>
      <w:r w:rsidRPr="00C51718">
        <w:rPr>
          <w:rFonts w:hint="eastAsia"/>
        </w:rPr>
        <w:t>的设备列入长周期设备。技术含量较高、对装置影响较大的</w:t>
      </w:r>
      <w:r w:rsidRPr="00C51718">
        <w:t xml:space="preserve"> </w:t>
      </w:r>
      <w:r w:rsidRPr="00C51718">
        <w:rPr>
          <w:rFonts w:hint="eastAsia"/>
        </w:rPr>
        <w:t>设备列入关键设备。</w:t>
      </w:r>
    </w:p>
    <w:p w:rsidR="00C51718" w:rsidRPr="00C51718" w:rsidRDefault="00C51718" w:rsidP="00C51718">
      <w:r w:rsidRPr="00C51718">
        <w:rPr>
          <w:rFonts w:hint="eastAsia"/>
        </w:rPr>
        <w:t>保护伞范围：包括甲方采购物资、强制执行短名单的物资、签订框架协议的物资。</w:t>
      </w:r>
    </w:p>
    <w:p w:rsidR="00C51718" w:rsidRPr="004407CE" w:rsidRDefault="00C51718" w:rsidP="00C51718"/>
    <w:p w:rsidR="00C51718" w:rsidRPr="00C51718" w:rsidRDefault="00C51718" w:rsidP="00C51718"/>
    <w:p w:rsidR="00C51718" w:rsidRPr="00C51718" w:rsidRDefault="00C51718" w:rsidP="00C51718">
      <w:r w:rsidRPr="00C51718">
        <w:rPr>
          <w:rFonts w:hint="eastAsia"/>
        </w:rPr>
        <w:t>第二章</w:t>
      </w:r>
      <w:r w:rsidRPr="00C51718">
        <w:tab/>
      </w:r>
      <w:r w:rsidRPr="00C51718">
        <w:rPr>
          <w:rFonts w:hint="eastAsia"/>
        </w:rPr>
        <w:t>主要部门职责</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第七条</w:t>
      </w:r>
      <w:r w:rsidRPr="00C51718">
        <w:t xml:space="preserve"> </w:t>
      </w:r>
      <w:r w:rsidRPr="00C51718">
        <w:rPr>
          <w:rFonts w:hint="eastAsia"/>
        </w:rPr>
        <w:t>采购部作为大庆石化公司物资供应中心的派驻单位，全面负责乙烯改扩建</w:t>
      </w:r>
      <w:r w:rsidRPr="00C51718">
        <w:t xml:space="preserve"> </w:t>
      </w:r>
      <w:r w:rsidRPr="00C51718">
        <w:rPr>
          <w:rFonts w:hint="eastAsia"/>
        </w:rPr>
        <w:t>工程（人民币）概算的物资采购管理工作。生产厂、乙烯工程指挥部投资控制部、设计</w:t>
      </w:r>
      <w:r w:rsidRPr="00C51718">
        <w:t xml:space="preserve"> </w:t>
      </w:r>
      <w:r w:rsidRPr="00C51718">
        <w:rPr>
          <w:rFonts w:hint="eastAsia"/>
        </w:rPr>
        <w:t>管理部、项目组依照各自的职责配合做好采购管理工作。</w:t>
      </w:r>
    </w:p>
    <w:p w:rsidR="00C51718" w:rsidRPr="00C51718" w:rsidRDefault="00C51718" w:rsidP="00C51718">
      <w:r w:rsidRPr="00C51718">
        <w:rPr>
          <w:rFonts w:hint="eastAsia"/>
        </w:rPr>
        <w:t>第八条</w:t>
      </w:r>
      <w:r w:rsidRPr="00C51718">
        <w:tab/>
      </w:r>
      <w:r w:rsidRPr="00C51718">
        <w:rPr>
          <w:rFonts w:hint="eastAsia"/>
        </w:rPr>
        <w:t>采购部的主要职责</w:t>
      </w:r>
    </w:p>
    <w:p w:rsidR="00C51718" w:rsidRPr="00C51718" w:rsidRDefault="00C51718" w:rsidP="00C51718">
      <w:r w:rsidRPr="00C51718">
        <w:rPr>
          <w:rFonts w:hint="eastAsia"/>
        </w:rPr>
        <w:t>（一）负责制订物资采购规章制度和工作流程，明确物资采购管理界面和工作职责。</w:t>
      </w:r>
    </w:p>
    <w:p w:rsidR="00C51718" w:rsidRPr="00C51718" w:rsidRDefault="00C51718" w:rsidP="00C51718">
      <w:r w:rsidRPr="00C51718">
        <w:rPr>
          <w:rFonts w:hint="eastAsia"/>
        </w:rPr>
        <w:t>（二）负责物资管理制度、工作流程的培训，检查制度执行情况并完善相关制度。</w:t>
      </w:r>
    </w:p>
    <w:p w:rsidR="00C51718" w:rsidRPr="00C51718" w:rsidRDefault="00C51718" w:rsidP="00C51718">
      <w:r w:rsidRPr="00C51718">
        <w:rPr>
          <w:rFonts w:hint="eastAsia"/>
        </w:rPr>
        <w:t>（三）负责物资采购（人民币结算）的组织、协调、监督和控制，协调各方面关系。</w:t>
      </w:r>
    </w:p>
    <w:p w:rsidR="00C51718" w:rsidRPr="00C51718" w:rsidRDefault="00C51718" w:rsidP="00C51718">
      <w:r w:rsidRPr="00C51718">
        <w:rPr>
          <w:rFonts w:hint="eastAsia"/>
        </w:rPr>
        <w:t>（四）参与编制工程建设总体部署，审核单项工程建设总体部署。</w:t>
      </w:r>
    </w:p>
    <w:p w:rsidR="00C51718" w:rsidRPr="00C51718" w:rsidRDefault="00C51718" w:rsidP="00C51718">
      <w:r w:rsidRPr="00C51718">
        <w:rPr>
          <w:rFonts w:hint="eastAsia"/>
        </w:rPr>
        <w:t>（五）参与总体设计和基础设计审查，审核概算中设备材料价格。</w:t>
      </w:r>
    </w:p>
    <w:p w:rsidR="00C51718" w:rsidRPr="00C51718" w:rsidRDefault="00C51718" w:rsidP="00C51718">
      <w:r w:rsidRPr="00C51718">
        <w:rPr>
          <w:rFonts w:hint="eastAsia"/>
        </w:rPr>
        <w:t>（六）负责编制二级采购计划及甲采详细计划，并对计划的执行情况进行跟踪控制。</w:t>
      </w:r>
    </w:p>
    <w:p w:rsidR="00C51718" w:rsidRPr="00C51718" w:rsidRDefault="00C51718" w:rsidP="00C51718">
      <w:r w:rsidRPr="00C51718">
        <w:rPr>
          <w:rFonts w:hint="eastAsia"/>
        </w:rPr>
        <w:t>（七）负责接收甲采物资的物资需求计划等资料，交由物资供应中心执行物资采购。</w:t>
      </w:r>
    </w:p>
    <w:p w:rsidR="00C51718" w:rsidRPr="00C51718" w:rsidRDefault="00C51718" w:rsidP="00C51718">
      <w:r w:rsidRPr="00C51718">
        <w:rPr>
          <w:rFonts w:hint="eastAsia"/>
        </w:rPr>
        <w:t>（八）负责组织圈定采购供应商和商务谈判，参加技术交流。</w:t>
      </w:r>
    </w:p>
    <w:p w:rsidR="00C51718" w:rsidRPr="00C51718" w:rsidRDefault="00C51718" w:rsidP="00C51718">
      <w:r w:rsidRPr="00C51718">
        <w:rPr>
          <w:rFonts w:hint="eastAsia"/>
        </w:rPr>
        <w:t>（九）负责物资独家采购管理工作。</w:t>
      </w:r>
    </w:p>
    <w:p w:rsidR="00C51718" w:rsidRPr="00C51718" w:rsidRDefault="00C51718" w:rsidP="00C51718">
      <w:r w:rsidRPr="00C51718">
        <w:rPr>
          <w:rFonts w:hint="eastAsia"/>
        </w:rPr>
        <w:t>（十）负责推荐并最终发布</w:t>
      </w:r>
      <w:proofErr w:type="gramStart"/>
      <w:r w:rsidRPr="00C51718">
        <w:rPr>
          <w:rFonts w:hint="eastAsia"/>
        </w:rPr>
        <w:t>供应商短名单</w:t>
      </w:r>
      <w:proofErr w:type="gramEnd"/>
      <w:r w:rsidRPr="00C51718">
        <w:rPr>
          <w:rFonts w:hint="eastAsia"/>
        </w:rPr>
        <w:t>和采购框架。</w:t>
      </w:r>
    </w:p>
    <w:p w:rsidR="00C51718" w:rsidRPr="00C51718" w:rsidRDefault="00C51718" w:rsidP="00C51718">
      <w:r w:rsidRPr="00C51718">
        <w:rPr>
          <w:rFonts w:hint="eastAsia"/>
        </w:rPr>
        <w:t>（十一）负责审查</w:t>
      </w:r>
      <w:r w:rsidRPr="00C51718">
        <w:t xml:space="preserve"> EPC</w:t>
      </w:r>
      <w:r w:rsidRPr="00C51718">
        <w:rPr>
          <w:rFonts w:hint="eastAsia"/>
        </w:rPr>
        <w:t>、</w:t>
      </w:r>
      <w:r w:rsidRPr="00C51718">
        <w:t xml:space="preserve">PC </w:t>
      </w:r>
      <w:r w:rsidRPr="00C51718">
        <w:rPr>
          <w:rFonts w:hint="eastAsia"/>
        </w:rPr>
        <w:t>总承包及施工合同中与材料设备供应和检验有关的条款。</w:t>
      </w:r>
    </w:p>
    <w:p w:rsidR="00C51718" w:rsidRPr="00C51718" w:rsidRDefault="00C51718" w:rsidP="00C51718">
      <w:r w:rsidRPr="00C51718">
        <w:rPr>
          <w:rFonts w:hint="eastAsia"/>
        </w:rPr>
        <w:t>（十二）负责控制设备材料费用、运杂费、超限设备措施费及国内设备监造费。</w:t>
      </w:r>
    </w:p>
    <w:p w:rsidR="00C51718" w:rsidRPr="00C51718" w:rsidRDefault="00C51718" w:rsidP="00C51718">
      <w:r w:rsidRPr="00C51718">
        <w:rPr>
          <w:rFonts w:hint="eastAsia"/>
        </w:rPr>
        <w:t>（十三）根据付款公示，对进度款支付提出意见。</w:t>
      </w:r>
    </w:p>
    <w:p w:rsidR="00C51718" w:rsidRPr="00C51718" w:rsidRDefault="00C51718" w:rsidP="00C51718">
      <w:r w:rsidRPr="00C51718">
        <w:rPr>
          <w:rFonts w:hint="eastAsia"/>
        </w:rPr>
        <w:t>（十四）参与施工图设计交底和会审。</w:t>
      </w:r>
    </w:p>
    <w:p w:rsidR="00C51718" w:rsidRPr="00C51718" w:rsidRDefault="00C51718" w:rsidP="00C51718">
      <w:r w:rsidRPr="00C51718">
        <w:rPr>
          <w:rFonts w:hint="eastAsia"/>
        </w:rPr>
        <w:t>（十五）负责制造厂商设备</w:t>
      </w:r>
      <w:proofErr w:type="gramStart"/>
      <w:r w:rsidRPr="00C51718">
        <w:rPr>
          <w:rFonts w:hint="eastAsia"/>
        </w:rPr>
        <w:t>返条件</w:t>
      </w:r>
      <w:proofErr w:type="gramEnd"/>
      <w:r w:rsidRPr="00C51718">
        <w:rPr>
          <w:rFonts w:hint="eastAsia"/>
        </w:rPr>
        <w:t>的催交工作。</w:t>
      </w:r>
    </w:p>
    <w:p w:rsidR="00C51718" w:rsidRPr="00C51718" w:rsidRDefault="00C51718" w:rsidP="00C51718">
      <w:r w:rsidRPr="00C51718">
        <w:rPr>
          <w:rFonts w:hint="eastAsia"/>
        </w:rPr>
        <w:t>（十六）做好采购与施工进度的衔接，及时通报采购信息，保证设备材料按时到达。</w:t>
      </w:r>
    </w:p>
    <w:p w:rsidR="00C51718" w:rsidRPr="00C51718" w:rsidRDefault="00C51718" w:rsidP="00C51718">
      <w:r w:rsidRPr="00C51718">
        <w:rPr>
          <w:rFonts w:hint="eastAsia"/>
        </w:rPr>
        <w:t>（十七）定期召开物资对</w:t>
      </w:r>
      <w:proofErr w:type="gramStart"/>
      <w:r w:rsidRPr="00C51718">
        <w:rPr>
          <w:rFonts w:hint="eastAsia"/>
        </w:rPr>
        <w:t>料协调</w:t>
      </w:r>
      <w:proofErr w:type="gramEnd"/>
      <w:r w:rsidRPr="00C51718">
        <w:rPr>
          <w:rFonts w:hint="eastAsia"/>
        </w:rPr>
        <w:t>会，解决工程建设中存在的物资采购问题。</w:t>
      </w:r>
    </w:p>
    <w:p w:rsidR="00C51718" w:rsidRPr="00C51718" w:rsidRDefault="00C51718" w:rsidP="00C51718">
      <w:r w:rsidRPr="00C51718">
        <w:rPr>
          <w:rFonts w:hint="eastAsia"/>
        </w:rPr>
        <w:t>（十八）负责材料代用管理及甲采通用材料采购检测管理。</w:t>
      </w:r>
    </w:p>
    <w:p w:rsidR="00C51718" w:rsidRPr="00C51718" w:rsidRDefault="00C51718" w:rsidP="00C51718">
      <w:r w:rsidRPr="00C51718">
        <w:rPr>
          <w:rFonts w:hint="eastAsia"/>
        </w:rPr>
        <w:lastRenderedPageBreak/>
        <w:t>（十九）负责处理物资采购的质量纠纷，跟踪不合格产品的处理。</w:t>
      </w:r>
    </w:p>
    <w:p w:rsidR="00C51718" w:rsidRPr="00C51718" w:rsidRDefault="00C51718" w:rsidP="00C51718">
      <w:r w:rsidRPr="00C51718">
        <w:rPr>
          <w:rFonts w:hint="eastAsia"/>
        </w:rPr>
        <w:t>（二十）协调物资供应中心做好物资订货、监造、检验、运输、仓储及付款等工作。</w:t>
      </w:r>
    </w:p>
    <w:p w:rsidR="00C51718" w:rsidRPr="00C51718" w:rsidRDefault="00C51718" w:rsidP="00C51718">
      <w:r w:rsidRPr="00C51718">
        <w:rPr>
          <w:rFonts w:hint="eastAsia"/>
        </w:rPr>
        <w:t>（二十一）负责</w:t>
      </w:r>
      <w:r w:rsidRPr="00C51718">
        <w:t xml:space="preserve"> EPC </w:t>
      </w:r>
      <w:r w:rsidRPr="00C51718">
        <w:rPr>
          <w:rFonts w:hint="eastAsia"/>
        </w:rPr>
        <w:t>或</w:t>
      </w:r>
      <w:r w:rsidRPr="00C51718">
        <w:t xml:space="preserve"> PC </w:t>
      </w:r>
      <w:r w:rsidRPr="00C51718">
        <w:rPr>
          <w:rFonts w:hint="eastAsia"/>
        </w:rPr>
        <w:t>项目的采购管理。</w:t>
      </w:r>
    </w:p>
    <w:p w:rsidR="00C51718" w:rsidRPr="00C51718" w:rsidRDefault="00C51718" w:rsidP="00C51718">
      <w:r w:rsidRPr="00C51718">
        <w:rPr>
          <w:rFonts w:hint="eastAsia"/>
        </w:rPr>
        <w:t>（二十二）组织审批承包商提报的供应商名单，监督承包商的物资采购招标过程。</w:t>
      </w:r>
      <w:r w:rsidRPr="00C51718">
        <w:t xml:space="preserve"> </w:t>
      </w:r>
      <w:r w:rsidRPr="00C51718">
        <w:rPr>
          <w:rFonts w:hint="eastAsia"/>
        </w:rPr>
        <w:t>第九条</w:t>
      </w:r>
      <w:r w:rsidRPr="00C51718">
        <w:tab/>
      </w:r>
      <w:r w:rsidRPr="00C51718">
        <w:rPr>
          <w:rFonts w:hint="eastAsia"/>
        </w:rPr>
        <w:t>设计管理部的主要职责</w:t>
      </w:r>
    </w:p>
    <w:p w:rsidR="00C51718" w:rsidRPr="00C51718" w:rsidRDefault="00C51718" w:rsidP="00C51718">
      <w:r w:rsidRPr="00C51718">
        <w:rPr>
          <w:rFonts w:hint="eastAsia"/>
        </w:rPr>
        <w:t>（一）负责向采购部下</w:t>
      </w:r>
      <w:proofErr w:type="gramStart"/>
      <w:r w:rsidRPr="00C51718">
        <w:rPr>
          <w:rFonts w:hint="eastAsia"/>
        </w:rPr>
        <w:t>发设计</w:t>
      </w:r>
      <w:proofErr w:type="gramEnd"/>
      <w:r w:rsidRPr="00C51718">
        <w:rPr>
          <w:rFonts w:hint="eastAsia"/>
        </w:rPr>
        <w:t>图纸，编制需要签订技术协议的物资目录并转交相关</w:t>
      </w:r>
      <w:r w:rsidRPr="00C51718">
        <w:t xml:space="preserve"> </w:t>
      </w:r>
      <w:r w:rsidRPr="00C51718">
        <w:rPr>
          <w:rFonts w:hint="eastAsia"/>
        </w:rPr>
        <w:t>项目组，参与推荐供应商名单。</w:t>
      </w:r>
    </w:p>
    <w:p w:rsidR="00C51718" w:rsidRPr="00C51718" w:rsidRDefault="00C51718" w:rsidP="00C51718">
      <w:r w:rsidRPr="00C51718">
        <w:rPr>
          <w:rFonts w:hint="eastAsia"/>
        </w:rPr>
        <w:t>（二）负责监督设计单位技术询价书的按期交付，组织相关部门进行技术交流。</w:t>
      </w:r>
    </w:p>
    <w:p w:rsidR="00C51718" w:rsidRPr="00C51718" w:rsidRDefault="00C51718" w:rsidP="00C51718">
      <w:r w:rsidRPr="00C51718">
        <w:rPr>
          <w:rFonts w:hint="eastAsia"/>
        </w:rPr>
        <w:t>（三）负责在技术附件中约定制造厂商需返回的图纸资料名称、数量、交付时间、</w:t>
      </w:r>
      <w:r w:rsidRPr="00C51718">
        <w:t xml:space="preserve"> </w:t>
      </w:r>
      <w:r w:rsidRPr="00C51718">
        <w:rPr>
          <w:rFonts w:hint="eastAsia"/>
        </w:rPr>
        <w:t>交接联系方式等信息，并按技术附件中确定的返条件信息，督促各设计单位按进度计划</w:t>
      </w:r>
      <w:r w:rsidRPr="00C51718">
        <w:t xml:space="preserve"> </w:t>
      </w:r>
      <w:r w:rsidRPr="00C51718">
        <w:rPr>
          <w:rFonts w:hint="eastAsia"/>
        </w:rPr>
        <w:t>交付设计图纸资料，并负责编制设计进度报告。</w:t>
      </w:r>
    </w:p>
    <w:p w:rsidR="00C51718" w:rsidRPr="00C51718" w:rsidRDefault="00C51718" w:rsidP="00C51718">
      <w:r w:rsidRPr="00C51718">
        <w:rPr>
          <w:rFonts w:hint="eastAsia"/>
        </w:rPr>
        <w:t>（四）协助做好制造厂商设备</w:t>
      </w:r>
      <w:proofErr w:type="gramStart"/>
      <w:r w:rsidRPr="00C51718">
        <w:rPr>
          <w:rFonts w:hint="eastAsia"/>
        </w:rPr>
        <w:t>返条件</w:t>
      </w:r>
      <w:proofErr w:type="gramEnd"/>
      <w:r w:rsidRPr="00C51718">
        <w:rPr>
          <w:rFonts w:hint="eastAsia"/>
        </w:rPr>
        <w:t>的催交工作。</w:t>
      </w:r>
    </w:p>
    <w:p w:rsidR="00C51718" w:rsidRPr="00C51718" w:rsidRDefault="00C51718" w:rsidP="00C51718">
      <w:r w:rsidRPr="00C51718">
        <w:rPr>
          <w:rFonts w:hint="eastAsia"/>
        </w:rPr>
        <w:t>（五）参与承包商采购物资需要设计单位明确的技术事项的管理。</w:t>
      </w:r>
      <w:r w:rsidRPr="00C51718">
        <w:t xml:space="preserve"> </w:t>
      </w:r>
      <w:r w:rsidRPr="00C51718">
        <w:rPr>
          <w:rFonts w:hint="eastAsia"/>
        </w:rPr>
        <w:t>第十条</w:t>
      </w:r>
      <w:r w:rsidRPr="00C51718">
        <w:tab/>
      </w:r>
      <w:r w:rsidRPr="00C51718">
        <w:rPr>
          <w:rFonts w:hint="eastAsia"/>
        </w:rPr>
        <w:t>乙烯工程指挥部项目组的主要职责</w:t>
      </w:r>
    </w:p>
    <w:p w:rsidR="00C51718" w:rsidRPr="00C51718" w:rsidRDefault="00C51718" w:rsidP="00C51718">
      <w:r w:rsidRPr="00C51718">
        <w:rPr>
          <w:rFonts w:hint="eastAsia"/>
        </w:rPr>
        <w:t>（一）负责接收设计管理部编制的需要签订技术协议的物资目录、询价书等订货基</w:t>
      </w:r>
      <w:r w:rsidRPr="00C51718">
        <w:t xml:space="preserve"> </w:t>
      </w:r>
      <w:proofErr w:type="gramStart"/>
      <w:r w:rsidRPr="00C51718">
        <w:rPr>
          <w:rFonts w:hint="eastAsia"/>
        </w:rPr>
        <w:t>础</w:t>
      </w:r>
      <w:proofErr w:type="gramEnd"/>
      <w:r w:rsidRPr="00C51718">
        <w:rPr>
          <w:rFonts w:hint="eastAsia"/>
        </w:rPr>
        <w:t>资料，转交采购部。所有的订货资料要有统一编号。</w:t>
      </w:r>
    </w:p>
    <w:p w:rsidR="00C51718" w:rsidRPr="00C51718" w:rsidRDefault="00C51718" w:rsidP="00C51718">
      <w:r w:rsidRPr="00C51718">
        <w:rPr>
          <w:rFonts w:hint="eastAsia"/>
        </w:rPr>
        <w:t>（二）参与推荐本装置供应商名单，参加技术交流和采购部组织的物资采购招标工作。</w:t>
      </w:r>
    </w:p>
    <w:p w:rsidR="00C51718" w:rsidRPr="00C51718" w:rsidRDefault="00C51718" w:rsidP="00C51718">
      <w:r w:rsidRPr="00C51718">
        <w:rPr>
          <w:rFonts w:hint="eastAsia"/>
        </w:rPr>
        <w:t>（三）负责对乙方采购物资的技术事项进行审查和管理，审核乙方的设备监造计划，</w:t>
      </w:r>
      <w:r w:rsidRPr="00C51718">
        <w:t xml:space="preserve"> </w:t>
      </w:r>
      <w:r w:rsidRPr="00C51718">
        <w:rPr>
          <w:rFonts w:hint="eastAsia"/>
        </w:rPr>
        <w:t>审核乙方提出的物资变更申请。</w:t>
      </w:r>
    </w:p>
    <w:p w:rsidR="00C51718" w:rsidRPr="00C51718" w:rsidRDefault="00C51718" w:rsidP="00C51718">
      <w:r w:rsidRPr="00C51718">
        <w:rPr>
          <w:rFonts w:hint="eastAsia"/>
        </w:rPr>
        <w:t>（四）负责初审乙方（承包商）采购推荐的供应商名单并报采购部组织审查。</w:t>
      </w:r>
    </w:p>
    <w:p w:rsidR="00C51718" w:rsidRPr="00C51718" w:rsidRDefault="00C51718" w:rsidP="00C51718">
      <w:r w:rsidRPr="00C51718">
        <w:rPr>
          <w:rFonts w:hint="eastAsia"/>
        </w:rPr>
        <w:t>（五）负责审查确认项目建设过程中发生的急料计划，并及时转交采购部执行采购</w:t>
      </w:r>
      <w:r w:rsidRPr="00C51718">
        <w:t xml:space="preserve"> </w:t>
      </w:r>
      <w:r w:rsidRPr="00C51718">
        <w:rPr>
          <w:rFonts w:hint="eastAsia"/>
        </w:rPr>
        <w:t>单采购。</w:t>
      </w:r>
    </w:p>
    <w:p w:rsidR="00C51718" w:rsidRPr="00C51718" w:rsidRDefault="00C51718" w:rsidP="00C51718">
      <w:r w:rsidRPr="00C51718">
        <w:rPr>
          <w:rFonts w:hint="eastAsia"/>
        </w:rPr>
        <w:t>（六）负责大件物资到达乙烯工程指挥部现场后的现场接货、卸车和安全管理工作</w:t>
      </w:r>
      <w:r w:rsidRPr="00C51718">
        <w:t xml:space="preserve"> </w:t>
      </w:r>
      <w:r w:rsidRPr="00C51718">
        <w:rPr>
          <w:rFonts w:hint="eastAsia"/>
        </w:rPr>
        <w:t>以及供应</w:t>
      </w:r>
      <w:proofErr w:type="gramStart"/>
      <w:r w:rsidRPr="00C51718">
        <w:rPr>
          <w:rFonts w:hint="eastAsia"/>
        </w:rPr>
        <w:t>商现场</w:t>
      </w:r>
      <w:proofErr w:type="gramEnd"/>
      <w:r w:rsidRPr="00C51718">
        <w:rPr>
          <w:rFonts w:hint="eastAsia"/>
        </w:rPr>
        <w:t>服务人员进入厂区的安全教育工作。</w:t>
      </w:r>
    </w:p>
    <w:p w:rsidR="00C51718" w:rsidRPr="00C51718" w:rsidRDefault="00C51718" w:rsidP="00C51718">
      <w:r w:rsidRPr="00C51718">
        <w:rPr>
          <w:rFonts w:hint="eastAsia"/>
        </w:rPr>
        <w:t>（七）负责审核物资需求计划，参加物资的到货验收工作，负责施工过程中到达现</w:t>
      </w:r>
      <w:r w:rsidRPr="00C51718">
        <w:t xml:space="preserve"> </w:t>
      </w:r>
      <w:r w:rsidRPr="00C51718">
        <w:rPr>
          <w:rFonts w:hint="eastAsia"/>
        </w:rPr>
        <w:t>场物资的质量管理和监督。</w:t>
      </w:r>
    </w:p>
    <w:p w:rsidR="00C51718" w:rsidRPr="00C51718" w:rsidRDefault="00C51718" w:rsidP="00C51718">
      <w:r w:rsidRPr="00C51718">
        <w:rPr>
          <w:rFonts w:hint="eastAsia"/>
        </w:rPr>
        <w:t>第十一条</w:t>
      </w:r>
      <w:r w:rsidRPr="00C51718">
        <w:tab/>
      </w:r>
      <w:r w:rsidRPr="00C51718">
        <w:rPr>
          <w:rFonts w:hint="eastAsia"/>
        </w:rPr>
        <w:t>生产厂的主要职责</w:t>
      </w:r>
    </w:p>
    <w:p w:rsidR="00C51718" w:rsidRPr="00C51718" w:rsidRDefault="00C51718" w:rsidP="00C51718">
      <w:r w:rsidRPr="00C51718">
        <w:rPr>
          <w:rFonts w:hint="eastAsia"/>
        </w:rPr>
        <w:t>（一）负责签订技术协议，技术协议文本要参照公司机动处编制的《机动设备技术</w:t>
      </w:r>
      <w:r w:rsidRPr="00C51718">
        <w:t xml:space="preserve"> </w:t>
      </w:r>
      <w:r w:rsidRPr="00C51718">
        <w:rPr>
          <w:rFonts w:hint="eastAsia"/>
        </w:rPr>
        <w:t>协议模板》编写。技术协议实行分级审批管理，通用设备由分厂负责审批，重大关键设</w:t>
      </w:r>
      <w:r w:rsidRPr="00C51718">
        <w:t xml:space="preserve"> </w:t>
      </w:r>
      <w:proofErr w:type="gramStart"/>
      <w:r w:rsidRPr="00C51718">
        <w:rPr>
          <w:rFonts w:hint="eastAsia"/>
        </w:rPr>
        <w:t>备由公司</w:t>
      </w:r>
      <w:proofErr w:type="gramEnd"/>
      <w:r w:rsidRPr="00C51718">
        <w:rPr>
          <w:rFonts w:hint="eastAsia"/>
        </w:rPr>
        <w:t>机动处、电气管理处、公司副总工程师等技术主管部门负责审批。</w:t>
      </w:r>
    </w:p>
    <w:p w:rsidR="004407CE" w:rsidRDefault="00C51718" w:rsidP="00C51718">
      <w:r w:rsidRPr="00C51718">
        <w:rPr>
          <w:rFonts w:hint="eastAsia"/>
        </w:rPr>
        <w:t>（二）参与推荐供应商名单，参加物资的开箱检验。</w:t>
      </w:r>
      <w:r w:rsidRPr="00C51718">
        <w:t xml:space="preserve"> </w:t>
      </w:r>
    </w:p>
    <w:p w:rsidR="00C51718" w:rsidRPr="00C51718" w:rsidRDefault="00C51718" w:rsidP="00C51718">
      <w:r w:rsidRPr="00C51718">
        <w:rPr>
          <w:rFonts w:hint="eastAsia"/>
        </w:rPr>
        <w:t>第十二条</w:t>
      </w:r>
      <w:r w:rsidRPr="00C51718">
        <w:tab/>
      </w:r>
      <w:r w:rsidRPr="00C51718">
        <w:rPr>
          <w:rFonts w:hint="eastAsia"/>
        </w:rPr>
        <w:t>物资供应中心的主要职责</w:t>
      </w:r>
    </w:p>
    <w:p w:rsidR="00C51718" w:rsidRPr="00C51718" w:rsidRDefault="00C51718" w:rsidP="00C51718">
      <w:r w:rsidRPr="00C51718">
        <w:rPr>
          <w:rFonts w:hint="eastAsia"/>
        </w:rPr>
        <w:t>（一）负责按照大庆石化公司物资采购业务流程签订采购合同，完成采购供应任务。</w:t>
      </w:r>
    </w:p>
    <w:p w:rsidR="00C51718" w:rsidRPr="00C51718" w:rsidRDefault="00C51718" w:rsidP="00C51718">
      <w:r w:rsidRPr="00C51718">
        <w:rPr>
          <w:rFonts w:hint="eastAsia"/>
        </w:rPr>
        <w:t>参加采购部组织的商务招标、谈判工作，根据招标结果签订商务合同。</w:t>
      </w:r>
    </w:p>
    <w:p w:rsidR="00C51718" w:rsidRPr="00C51718" w:rsidRDefault="00C51718" w:rsidP="00C51718">
      <w:r w:rsidRPr="00C51718">
        <w:rPr>
          <w:rFonts w:hint="eastAsia"/>
        </w:rPr>
        <w:t>（二）负责甲方采购物资的商务合同执行和催交催运、到货验收、质量检验、仓储</w:t>
      </w:r>
      <w:r w:rsidRPr="00C51718">
        <w:t xml:space="preserve"> </w:t>
      </w:r>
      <w:r w:rsidRPr="00C51718">
        <w:rPr>
          <w:rFonts w:hint="eastAsia"/>
        </w:rPr>
        <w:t>保管、发放及联系厂商现场服务等工作，负责督促中标供应商及时反馈相关基础资料。</w:t>
      </w:r>
    </w:p>
    <w:p w:rsidR="00C51718" w:rsidRPr="00C51718" w:rsidRDefault="00C51718" w:rsidP="00C51718">
      <w:r w:rsidRPr="00C51718">
        <w:rPr>
          <w:rFonts w:hint="eastAsia"/>
        </w:rPr>
        <w:t>（三）负责定期向采购部反馈甲方采购项目物资采购进度和物资到货情况。</w:t>
      </w:r>
    </w:p>
    <w:p w:rsidR="00C51718" w:rsidRPr="00C51718" w:rsidRDefault="00C51718" w:rsidP="00C51718">
      <w:r w:rsidRPr="00C51718">
        <w:rPr>
          <w:rFonts w:hint="eastAsia"/>
        </w:rPr>
        <w:t>（四）负责甲方采购物资的监造，签订监造合同。组织参加物资的现场开箱检验工作。</w:t>
      </w:r>
    </w:p>
    <w:p w:rsidR="00C51718" w:rsidRPr="00C51718" w:rsidRDefault="00C51718" w:rsidP="00C51718">
      <w:r w:rsidRPr="00C51718">
        <w:rPr>
          <w:rFonts w:hint="eastAsia"/>
        </w:rPr>
        <w:t>第三章</w:t>
      </w:r>
      <w:r w:rsidRPr="00C51718">
        <w:tab/>
      </w:r>
      <w:r w:rsidRPr="00C51718">
        <w:rPr>
          <w:rFonts w:hint="eastAsia"/>
        </w:rPr>
        <w:t>物资计划管理</w:t>
      </w:r>
    </w:p>
    <w:p w:rsidR="00C51718" w:rsidRPr="00C51718" w:rsidRDefault="00C51718" w:rsidP="00C51718">
      <w:r w:rsidRPr="00C51718">
        <w:rPr>
          <w:rFonts w:hint="eastAsia"/>
        </w:rPr>
        <w:t>第十三条</w:t>
      </w:r>
      <w:r w:rsidRPr="00C51718">
        <w:tab/>
      </w:r>
      <w:r w:rsidRPr="00C51718">
        <w:rPr>
          <w:rFonts w:hint="eastAsia"/>
        </w:rPr>
        <w:t>采购计划的接收与分交</w:t>
      </w:r>
    </w:p>
    <w:p w:rsidR="00C51718" w:rsidRPr="00C51718" w:rsidRDefault="00C51718" w:rsidP="00C51718">
      <w:r w:rsidRPr="00C51718">
        <w:rPr>
          <w:rFonts w:hint="eastAsia"/>
        </w:rPr>
        <w:t>（一）</w:t>
      </w:r>
      <w:r w:rsidRPr="00C51718">
        <w:t xml:space="preserve"> </w:t>
      </w:r>
      <w:r w:rsidRPr="00C51718">
        <w:rPr>
          <w:rFonts w:hint="eastAsia"/>
        </w:rPr>
        <w:t>采购部接收乙烯工程指挥部项目组审批的物资需求计划，物资需求计划包</w:t>
      </w:r>
      <w:r w:rsidRPr="00C51718">
        <w:t xml:space="preserve"> </w:t>
      </w:r>
      <w:proofErr w:type="gramStart"/>
      <w:r w:rsidRPr="00C51718">
        <w:rPr>
          <w:rFonts w:hint="eastAsia"/>
        </w:rPr>
        <w:t>括</w:t>
      </w:r>
      <w:proofErr w:type="gramEnd"/>
      <w:r w:rsidRPr="00C51718">
        <w:rPr>
          <w:rFonts w:hint="eastAsia"/>
        </w:rPr>
        <w:t>设备图纸、设计料表、施工单位</w:t>
      </w:r>
      <w:proofErr w:type="gramStart"/>
      <w:r w:rsidRPr="00C51718">
        <w:rPr>
          <w:rFonts w:hint="eastAsia"/>
        </w:rPr>
        <w:t>计划料表等</w:t>
      </w:r>
      <w:proofErr w:type="gramEnd"/>
      <w:r w:rsidRPr="00C51718">
        <w:rPr>
          <w:rFonts w:hint="eastAsia"/>
        </w:rPr>
        <w:t>。在计划接收过程中，按照《大庆石化公</w:t>
      </w:r>
      <w:r w:rsidRPr="00C51718">
        <w:t xml:space="preserve"> </w:t>
      </w:r>
      <w:r w:rsidRPr="00C51718">
        <w:rPr>
          <w:rFonts w:hint="eastAsia"/>
        </w:rPr>
        <w:t>司设备、材料质量问责管理规定》，在《基建投资项目设备、材料质量问责表》中负责</w:t>
      </w:r>
      <w:r w:rsidRPr="00C51718">
        <w:t xml:space="preserve"> </w:t>
      </w:r>
      <w:r w:rsidRPr="00C51718">
        <w:rPr>
          <w:rFonts w:hint="eastAsia"/>
        </w:rPr>
        <w:t>物资采购环节的流转。</w:t>
      </w:r>
    </w:p>
    <w:p w:rsidR="00C51718" w:rsidRPr="00C51718" w:rsidRDefault="00C51718" w:rsidP="00C51718">
      <w:r w:rsidRPr="00C51718">
        <w:rPr>
          <w:rFonts w:hint="eastAsia"/>
        </w:rPr>
        <w:t>（二）</w:t>
      </w:r>
      <w:r w:rsidRPr="00C51718">
        <w:t xml:space="preserve"> </w:t>
      </w:r>
      <w:r w:rsidRPr="00C51718">
        <w:rPr>
          <w:rFonts w:hint="eastAsia"/>
        </w:rPr>
        <w:t>项目物资需求计划中，非标设备制造图纸提供一式九份，其它</w:t>
      </w:r>
      <w:proofErr w:type="gramStart"/>
      <w:r w:rsidRPr="00C51718">
        <w:rPr>
          <w:rFonts w:hint="eastAsia"/>
        </w:rPr>
        <w:t>图纸料表及</w:t>
      </w:r>
      <w:proofErr w:type="gramEnd"/>
      <w:r w:rsidRPr="00C51718">
        <w:t xml:space="preserve"> </w:t>
      </w:r>
      <w:r w:rsidRPr="00C51718">
        <w:rPr>
          <w:rFonts w:hint="eastAsia"/>
        </w:rPr>
        <w:t>施工单位编制的书面材料计划表一式六份。</w:t>
      </w:r>
      <w:proofErr w:type="gramStart"/>
      <w:r w:rsidRPr="00C51718">
        <w:rPr>
          <w:rFonts w:hint="eastAsia"/>
        </w:rPr>
        <w:t>除料表封皮</w:t>
      </w:r>
      <w:proofErr w:type="gramEnd"/>
      <w:r w:rsidRPr="00C51718">
        <w:rPr>
          <w:rFonts w:hint="eastAsia"/>
        </w:rPr>
        <w:t>须有项目名称、项目编号、申报</w:t>
      </w:r>
      <w:r w:rsidRPr="00C51718">
        <w:t xml:space="preserve"> </w:t>
      </w:r>
      <w:r w:rsidRPr="00C51718">
        <w:rPr>
          <w:rFonts w:hint="eastAsia"/>
        </w:rPr>
        <w:t>时间、项目组审批的公章和名章外，每份料表内页不许涂改且须有审批人签字。特殊情</w:t>
      </w:r>
      <w:r w:rsidRPr="00C51718">
        <w:t xml:space="preserve"> </w:t>
      </w:r>
      <w:proofErr w:type="gramStart"/>
      <w:r w:rsidRPr="00C51718">
        <w:rPr>
          <w:rFonts w:hint="eastAsia"/>
        </w:rPr>
        <w:t>况</w:t>
      </w:r>
      <w:proofErr w:type="gramEnd"/>
      <w:r w:rsidRPr="00C51718">
        <w:rPr>
          <w:rFonts w:hint="eastAsia"/>
        </w:rPr>
        <w:t>有涂改时须由审批人在涂改处加盖名章、签字确认。</w:t>
      </w:r>
    </w:p>
    <w:p w:rsidR="00C51718" w:rsidRPr="00C51718" w:rsidRDefault="00C51718" w:rsidP="00C51718">
      <w:r w:rsidRPr="00C51718">
        <w:rPr>
          <w:rFonts w:hint="eastAsia"/>
        </w:rPr>
        <w:t>（三）</w:t>
      </w:r>
      <w:r w:rsidRPr="00C51718">
        <w:t xml:space="preserve"> </w:t>
      </w:r>
      <w:r w:rsidRPr="00C51718">
        <w:rPr>
          <w:rFonts w:hint="eastAsia"/>
        </w:rPr>
        <w:t>采购部对接收的需求计划进行登记，建立计划</w:t>
      </w:r>
      <w:proofErr w:type="gramStart"/>
      <w:r w:rsidRPr="00C51718">
        <w:rPr>
          <w:rFonts w:hint="eastAsia"/>
        </w:rPr>
        <w:t>收发台</w:t>
      </w:r>
      <w:proofErr w:type="gramEnd"/>
      <w:r w:rsidRPr="00C51718">
        <w:rPr>
          <w:rFonts w:hint="eastAsia"/>
        </w:rPr>
        <w:t>帐（见附表</w:t>
      </w:r>
      <w:r w:rsidRPr="00C51718">
        <w:t xml:space="preserve"> 4</w:t>
      </w:r>
      <w:r w:rsidRPr="00C51718">
        <w:rPr>
          <w:rFonts w:hint="eastAsia"/>
        </w:rPr>
        <w:t>），在项</w:t>
      </w:r>
      <w:r w:rsidRPr="00C51718">
        <w:t xml:space="preserve"> </w:t>
      </w:r>
      <w:r w:rsidRPr="00C51718">
        <w:rPr>
          <w:rFonts w:hint="eastAsia"/>
        </w:rPr>
        <w:t>目组审批后</w:t>
      </w:r>
      <w:r w:rsidRPr="00C51718">
        <w:t xml:space="preserve"> 2 </w:t>
      </w:r>
      <w:proofErr w:type="gramStart"/>
      <w:r w:rsidRPr="00C51718">
        <w:rPr>
          <w:rFonts w:hint="eastAsia"/>
        </w:rPr>
        <w:t>个</w:t>
      </w:r>
      <w:proofErr w:type="gramEnd"/>
      <w:r w:rsidRPr="00C51718">
        <w:rPr>
          <w:rFonts w:hint="eastAsia"/>
        </w:rPr>
        <w:t>工作日内由采购部分交到物资供应中心相关业务科室。</w:t>
      </w:r>
    </w:p>
    <w:p w:rsidR="00C51718" w:rsidRPr="00C51718" w:rsidRDefault="00C51718" w:rsidP="00C51718">
      <w:r w:rsidRPr="00C51718">
        <w:rPr>
          <w:rFonts w:hint="eastAsia"/>
        </w:rPr>
        <w:t>（四）</w:t>
      </w:r>
      <w:r w:rsidRPr="00C51718">
        <w:t xml:space="preserve"> </w:t>
      </w:r>
      <w:r w:rsidRPr="00C51718">
        <w:rPr>
          <w:rFonts w:hint="eastAsia"/>
        </w:rPr>
        <w:t>物资供应中心相关业务科室指定人员负责接收物资需求计划并在台帐上签</w:t>
      </w:r>
      <w:r w:rsidRPr="00C51718">
        <w:t xml:space="preserve"> </w:t>
      </w:r>
      <w:r w:rsidRPr="00C51718">
        <w:rPr>
          <w:rFonts w:hint="eastAsia"/>
        </w:rPr>
        <w:t>字确认，各科室计划员按照指定的项目编号将需求计划录入物资系统中，形成采购计划。</w:t>
      </w:r>
    </w:p>
    <w:p w:rsidR="00C51718" w:rsidRPr="00C51718" w:rsidRDefault="00C51718" w:rsidP="00C51718">
      <w:r w:rsidRPr="00C51718">
        <w:rPr>
          <w:rFonts w:hint="eastAsia"/>
        </w:rPr>
        <w:t>第十四条</w:t>
      </w:r>
      <w:r w:rsidRPr="00C51718">
        <w:t xml:space="preserve"> </w:t>
      </w:r>
      <w:r w:rsidRPr="00C51718">
        <w:rPr>
          <w:rFonts w:hint="eastAsia"/>
        </w:rPr>
        <w:t>采购部有权拒绝接收不具备采购条件及不符合审批程序的需求计划。如</w:t>
      </w:r>
      <w:r w:rsidRPr="00C51718">
        <w:t xml:space="preserve"> </w:t>
      </w:r>
      <w:r w:rsidRPr="00C51718">
        <w:rPr>
          <w:rFonts w:hint="eastAsia"/>
        </w:rPr>
        <w:t>所需物资规格型号、材质、质量标准等内容不全，项目编号、项目名称不准确等。</w:t>
      </w:r>
    </w:p>
    <w:p w:rsidR="00C51718" w:rsidRPr="00C51718" w:rsidRDefault="00C51718" w:rsidP="00C51718">
      <w:r w:rsidRPr="00C51718">
        <w:rPr>
          <w:rFonts w:hint="eastAsia"/>
        </w:rPr>
        <w:t>第十五条</w:t>
      </w:r>
      <w:r w:rsidRPr="00C51718">
        <w:tab/>
      </w:r>
      <w:r w:rsidRPr="00C51718">
        <w:rPr>
          <w:rFonts w:hint="eastAsia"/>
        </w:rPr>
        <w:t>需求计划的考核。需求计划余量不能超出规定范围。对需求计划不准、</w:t>
      </w:r>
      <w:r w:rsidRPr="00C51718">
        <w:t xml:space="preserve"> </w:t>
      </w:r>
      <w:r w:rsidRPr="00C51718">
        <w:rPr>
          <w:rFonts w:hint="eastAsia"/>
        </w:rPr>
        <w:t>不按计划领用等原因造成物资剩余积压情况的，采购部对计划提报单位提出考核意见报</w:t>
      </w:r>
      <w:r w:rsidRPr="00C51718">
        <w:t xml:space="preserve"> </w:t>
      </w:r>
      <w:r w:rsidRPr="00C51718">
        <w:rPr>
          <w:rFonts w:hint="eastAsia"/>
        </w:rPr>
        <w:t>乙烯工程指挥部进行考核。</w:t>
      </w:r>
    </w:p>
    <w:p w:rsidR="00C51718" w:rsidRPr="00C51718" w:rsidRDefault="00C51718" w:rsidP="00C51718">
      <w:r w:rsidRPr="00C51718">
        <w:rPr>
          <w:rFonts w:hint="eastAsia"/>
        </w:rPr>
        <w:t>第十六条</w:t>
      </w:r>
      <w:r w:rsidRPr="00C51718">
        <w:t xml:space="preserve"> </w:t>
      </w:r>
      <w:r w:rsidRPr="00C51718">
        <w:rPr>
          <w:rFonts w:hint="eastAsia"/>
        </w:rPr>
        <w:t>由于计划下达时间晚、采购周期明显不足的物资，采购部及时向</w:t>
      </w:r>
      <w:proofErr w:type="gramStart"/>
      <w:r w:rsidRPr="00C51718">
        <w:rPr>
          <w:rFonts w:hint="eastAsia"/>
        </w:rPr>
        <w:t>乙烯工</w:t>
      </w:r>
      <w:proofErr w:type="gramEnd"/>
      <w:r w:rsidRPr="00C51718">
        <w:t xml:space="preserve"> </w:t>
      </w:r>
      <w:r w:rsidRPr="00C51718">
        <w:rPr>
          <w:rFonts w:hint="eastAsia"/>
        </w:rPr>
        <w:t>程指挥部相关部门反</w:t>
      </w:r>
      <w:r w:rsidRPr="00C51718">
        <w:rPr>
          <w:rFonts w:hint="eastAsia"/>
        </w:rPr>
        <w:lastRenderedPageBreak/>
        <w:t>馈信息，按指挥部相关部门反馈意见执行。</w:t>
      </w:r>
    </w:p>
    <w:p w:rsidR="00C51718" w:rsidRPr="00C51718" w:rsidRDefault="00C51718" w:rsidP="00C51718">
      <w:r w:rsidRPr="00C51718">
        <w:rPr>
          <w:rFonts w:hint="eastAsia"/>
        </w:rPr>
        <w:t>第四章</w:t>
      </w:r>
      <w:r w:rsidRPr="00C51718">
        <w:tab/>
      </w:r>
      <w:r w:rsidRPr="00C51718">
        <w:rPr>
          <w:rFonts w:hint="eastAsia"/>
        </w:rPr>
        <w:t>物资采购管理</w:t>
      </w:r>
    </w:p>
    <w:p w:rsidR="00C51718" w:rsidRPr="00C51718" w:rsidRDefault="00C51718" w:rsidP="00C51718">
      <w:r w:rsidRPr="00C51718">
        <w:rPr>
          <w:rFonts w:hint="eastAsia"/>
        </w:rPr>
        <w:t>第十七条</w:t>
      </w:r>
      <w:r w:rsidRPr="00C51718">
        <w:tab/>
      </w:r>
      <w:r w:rsidRPr="00C51718">
        <w:rPr>
          <w:rFonts w:hint="eastAsia"/>
        </w:rPr>
        <w:t>供应商的选择程序</w:t>
      </w:r>
    </w:p>
    <w:p w:rsidR="00C51718" w:rsidRPr="00C51718" w:rsidRDefault="00C51718" w:rsidP="00C51718">
      <w:r w:rsidRPr="00C51718">
        <w:rPr>
          <w:rFonts w:hint="eastAsia"/>
        </w:rPr>
        <w:t>（一）原则上以大庆石化公司供应</w:t>
      </w:r>
      <w:proofErr w:type="gramStart"/>
      <w:r w:rsidRPr="00C51718">
        <w:rPr>
          <w:rFonts w:hint="eastAsia"/>
        </w:rPr>
        <w:t>商资源</w:t>
      </w:r>
      <w:proofErr w:type="gramEnd"/>
      <w:r w:rsidRPr="00C51718">
        <w:rPr>
          <w:rFonts w:hint="eastAsia"/>
        </w:rPr>
        <w:t>市场为基础，物资供应中心、乙烯工程指</w:t>
      </w:r>
      <w:r w:rsidRPr="00C51718">
        <w:t xml:space="preserve"> </w:t>
      </w:r>
      <w:proofErr w:type="gramStart"/>
      <w:r w:rsidRPr="00C51718">
        <w:rPr>
          <w:rFonts w:hint="eastAsia"/>
        </w:rPr>
        <w:t>挥部采购</w:t>
      </w:r>
      <w:proofErr w:type="gramEnd"/>
      <w:r w:rsidRPr="00C51718">
        <w:rPr>
          <w:rFonts w:hint="eastAsia"/>
        </w:rPr>
        <w:t>部、设计管理部、项目组，设计单位及生产厂有权推荐供应商。统一使用《物</w:t>
      </w:r>
      <w:r w:rsidRPr="00C51718">
        <w:t xml:space="preserve"> </w:t>
      </w:r>
      <w:r w:rsidRPr="00C51718">
        <w:rPr>
          <w:rFonts w:hint="eastAsia"/>
        </w:rPr>
        <w:t>资采购供应商推荐意见表》（见附表</w:t>
      </w:r>
      <w:r w:rsidRPr="00C51718">
        <w:t xml:space="preserve"> 5</w:t>
      </w:r>
      <w:r w:rsidRPr="00C51718">
        <w:rPr>
          <w:rFonts w:hint="eastAsia"/>
        </w:rPr>
        <w:t>），经所在单位的主管领导审批后方可生效。</w:t>
      </w:r>
    </w:p>
    <w:p w:rsidR="00C51718" w:rsidRPr="00C51718" w:rsidRDefault="00C51718" w:rsidP="00C51718">
      <w:r w:rsidRPr="00C51718">
        <w:rPr>
          <w:rFonts w:hint="eastAsia"/>
        </w:rPr>
        <w:t>（二）推荐要求。上述单位推荐的供应商最多不能超过三家，要说明推荐供应商的</w:t>
      </w:r>
      <w:r w:rsidRPr="00C51718">
        <w:t xml:space="preserve"> </w:t>
      </w:r>
      <w:r w:rsidRPr="00C51718">
        <w:rPr>
          <w:rFonts w:hint="eastAsia"/>
        </w:rPr>
        <w:t>具体理由，提供完整的供应商资质资料（已经入围大庆石化网络供应</w:t>
      </w:r>
      <w:proofErr w:type="gramStart"/>
      <w:r w:rsidRPr="00C51718">
        <w:rPr>
          <w:rFonts w:hint="eastAsia"/>
        </w:rPr>
        <w:t>商范围</w:t>
      </w:r>
      <w:proofErr w:type="gramEnd"/>
      <w:r w:rsidRPr="00C51718">
        <w:rPr>
          <w:rFonts w:hint="eastAsia"/>
        </w:rPr>
        <w:t>的可不用提</w:t>
      </w:r>
      <w:r w:rsidRPr="00C51718">
        <w:t xml:space="preserve"> </w:t>
      </w:r>
      <w:r w:rsidRPr="00C51718">
        <w:rPr>
          <w:rFonts w:hint="eastAsia"/>
        </w:rPr>
        <w:t>供）和近三年的供货业绩（要求提供供货合同复印件）。</w:t>
      </w:r>
    </w:p>
    <w:p w:rsidR="00C51718" w:rsidRPr="00C51718" w:rsidRDefault="00C51718" w:rsidP="00C51718">
      <w:r w:rsidRPr="00C51718">
        <w:rPr>
          <w:rFonts w:hint="eastAsia"/>
        </w:rPr>
        <w:t>（三）采购部组织供应商圈定会议</w:t>
      </w:r>
      <w:r w:rsidRPr="00C51718">
        <w:t>,</w:t>
      </w:r>
      <w:r w:rsidRPr="00C51718">
        <w:rPr>
          <w:rFonts w:hint="eastAsia"/>
        </w:rPr>
        <w:t>确定符合条件的受邀供应商范围。对需要考察</w:t>
      </w:r>
      <w:r w:rsidRPr="00C51718">
        <w:t xml:space="preserve"> </w:t>
      </w:r>
      <w:r w:rsidRPr="00C51718">
        <w:rPr>
          <w:rFonts w:hint="eastAsia"/>
        </w:rPr>
        <w:t>的供应商，由采购部组织相关部门对供应商进行实地考察论证，形成供应</w:t>
      </w:r>
      <w:proofErr w:type="gramStart"/>
      <w:r w:rsidRPr="00C51718">
        <w:rPr>
          <w:rFonts w:hint="eastAsia"/>
        </w:rPr>
        <w:t>商考察</w:t>
      </w:r>
      <w:proofErr w:type="gramEnd"/>
      <w:r w:rsidRPr="00C51718">
        <w:rPr>
          <w:rFonts w:hint="eastAsia"/>
        </w:rPr>
        <w:t>报告（见</w:t>
      </w:r>
      <w:r w:rsidRPr="00C51718">
        <w:t xml:space="preserve"> </w:t>
      </w:r>
      <w:r w:rsidRPr="00C51718">
        <w:rPr>
          <w:rFonts w:hint="eastAsia"/>
        </w:rPr>
        <w:t>附表</w:t>
      </w:r>
      <w:r w:rsidRPr="00C51718">
        <w:t xml:space="preserve"> 6</w:t>
      </w:r>
      <w:r w:rsidRPr="00C51718">
        <w:rPr>
          <w:rFonts w:hint="eastAsia"/>
        </w:rPr>
        <w:t>）。</w:t>
      </w:r>
    </w:p>
    <w:p w:rsidR="00C51718" w:rsidRPr="00C51718" w:rsidRDefault="00C51718" w:rsidP="00C51718">
      <w:r w:rsidRPr="00C51718">
        <w:rPr>
          <w:rFonts w:hint="eastAsia"/>
        </w:rPr>
        <w:t>第十八条</w:t>
      </w:r>
      <w:r w:rsidRPr="00C51718">
        <w:tab/>
      </w:r>
      <w:r w:rsidRPr="00C51718">
        <w:rPr>
          <w:rFonts w:hint="eastAsia"/>
        </w:rPr>
        <w:t>短名单的确定程序</w:t>
      </w:r>
    </w:p>
    <w:p w:rsidR="00C51718" w:rsidRPr="00C51718" w:rsidRDefault="00C51718" w:rsidP="00C51718">
      <w:r w:rsidRPr="00C51718">
        <w:rPr>
          <w:rFonts w:hint="eastAsia"/>
        </w:rPr>
        <w:t>（一）采购部依据大庆石化公司供应</w:t>
      </w:r>
      <w:proofErr w:type="gramStart"/>
      <w:r w:rsidRPr="00C51718">
        <w:rPr>
          <w:rFonts w:hint="eastAsia"/>
        </w:rPr>
        <w:t>商资源</w:t>
      </w:r>
      <w:proofErr w:type="gramEnd"/>
      <w:r w:rsidRPr="00C51718">
        <w:rPr>
          <w:rFonts w:hint="eastAsia"/>
        </w:rPr>
        <w:t>市场、同类新建乙烯项目中有过良好业</w:t>
      </w:r>
      <w:r w:rsidRPr="00C51718">
        <w:t xml:space="preserve"> </w:t>
      </w:r>
      <w:r w:rsidRPr="00C51718">
        <w:rPr>
          <w:rFonts w:hint="eastAsia"/>
        </w:rPr>
        <w:t>绩的供应商</w:t>
      </w:r>
      <w:r w:rsidRPr="00C51718">
        <w:t>,</w:t>
      </w:r>
      <w:r w:rsidRPr="00C51718">
        <w:rPr>
          <w:rFonts w:hint="eastAsia"/>
        </w:rPr>
        <w:t>提出短名单采购的物资品种和供应商名录</w:t>
      </w:r>
      <w:r w:rsidRPr="00C51718">
        <w:t>,</w:t>
      </w:r>
      <w:r w:rsidRPr="00C51718">
        <w:rPr>
          <w:rFonts w:hint="eastAsia"/>
        </w:rPr>
        <w:t>征求乙烯工程指挥部项目组、设</w:t>
      </w:r>
      <w:r w:rsidRPr="00C51718">
        <w:t xml:space="preserve"> </w:t>
      </w:r>
      <w:proofErr w:type="gramStart"/>
      <w:r w:rsidRPr="00C51718">
        <w:rPr>
          <w:rFonts w:hint="eastAsia"/>
        </w:rPr>
        <w:t>计管理</w:t>
      </w:r>
      <w:proofErr w:type="gramEnd"/>
      <w:r w:rsidRPr="00C51718">
        <w:rPr>
          <w:rFonts w:hint="eastAsia"/>
        </w:rPr>
        <w:t>部，生产厂、物资供应中心等单位的意见。</w:t>
      </w:r>
    </w:p>
    <w:p w:rsidR="00C51718" w:rsidRPr="00C51718" w:rsidRDefault="00C51718" w:rsidP="00C51718">
      <w:r w:rsidRPr="00C51718">
        <w:rPr>
          <w:rFonts w:hint="eastAsia"/>
        </w:rPr>
        <w:t>（二）采购部根据征求意见初步确定</w:t>
      </w:r>
      <w:proofErr w:type="gramStart"/>
      <w:r w:rsidRPr="00C51718">
        <w:rPr>
          <w:rFonts w:hint="eastAsia"/>
        </w:rPr>
        <w:t>供应商短名单</w:t>
      </w:r>
      <w:proofErr w:type="gramEnd"/>
      <w:r w:rsidRPr="00C51718">
        <w:rPr>
          <w:rFonts w:hint="eastAsia"/>
        </w:rPr>
        <w:t>范围报指挥部领导审批，领导审</w:t>
      </w:r>
      <w:r w:rsidRPr="00C51718">
        <w:t xml:space="preserve"> </w:t>
      </w:r>
      <w:r w:rsidRPr="00C51718">
        <w:rPr>
          <w:rFonts w:hint="eastAsia"/>
        </w:rPr>
        <w:t>批后形成乙烯改扩建工程物资采购</w:t>
      </w:r>
      <w:proofErr w:type="gramStart"/>
      <w:r w:rsidRPr="00C51718">
        <w:rPr>
          <w:rFonts w:hint="eastAsia"/>
        </w:rPr>
        <w:t>供应商短名单</w:t>
      </w:r>
      <w:proofErr w:type="gramEnd"/>
      <w:r w:rsidRPr="00C51718">
        <w:rPr>
          <w:rFonts w:hint="eastAsia"/>
        </w:rPr>
        <w:t>并在采购部备案（短名单确定流程见附</w:t>
      </w:r>
      <w:r w:rsidRPr="00C51718">
        <w:t xml:space="preserve"> </w:t>
      </w:r>
      <w:r w:rsidRPr="00C51718">
        <w:rPr>
          <w:rFonts w:hint="eastAsia"/>
        </w:rPr>
        <w:t>表</w:t>
      </w:r>
      <w:r w:rsidRPr="00C51718">
        <w:t xml:space="preserve"> 2</w:t>
      </w:r>
      <w:r w:rsidRPr="00C51718">
        <w:rPr>
          <w:rFonts w:hint="eastAsia"/>
        </w:rPr>
        <w:t>）。</w:t>
      </w:r>
    </w:p>
    <w:p w:rsidR="00C51718" w:rsidRPr="00C51718" w:rsidRDefault="00C51718" w:rsidP="00C51718">
      <w:r w:rsidRPr="00C51718">
        <w:rPr>
          <w:rFonts w:hint="eastAsia"/>
        </w:rPr>
        <w:t>第十九条</w:t>
      </w:r>
      <w:r w:rsidRPr="00C51718">
        <w:tab/>
      </w:r>
      <w:r w:rsidRPr="00C51718">
        <w:rPr>
          <w:rFonts w:hint="eastAsia"/>
        </w:rPr>
        <w:t>框架协议采购</w:t>
      </w:r>
    </w:p>
    <w:p w:rsidR="00C51718" w:rsidRPr="00C51718" w:rsidRDefault="00C51718" w:rsidP="00C51718">
      <w:r w:rsidRPr="00C51718">
        <w:rPr>
          <w:rFonts w:hint="eastAsia"/>
        </w:rPr>
        <w:t>（一）为提高工作效率，在物资供应中心确定框架物资的基础上，由采购部提出乙</w:t>
      </w:r>
      <w:r w:rsidRPr="00C51718">
        <w:t xml:space="preserve"> </w:t>
      </w:r>
      <w:proofErr w:type="gramStart"/>
      <w:r w:rsidRPr="00C51718">
        <w:rPr>
          <w:rFonts w:hint="eastAsia"/>
        </w:rPr>
        <w:t>烯改扩建</w:t>
      </w:r>
      <w:proofErr w:type="gramEnd"/>
      <w:r w:rsidRPr="00C51718">
        <w:rPr>
          <w:rFonts w:hint="eastAsia"/>
        </w:rPr>
        <w:t>工程框架采购物资的品种及初选供应商，并征求物资供应中心、项目组、公司</w:t>
      </w:r>
      <w:r w:rsidRPr="00C51718">
        <w:t xml:space="preserve"> </w:t>
      </w:r>
      <w:r w:rsidRPr="00C51718">
        <w:rPr>
          <w:rFonts w:hint="eastAsia"/>
        </w:rPr>
        <w:t>机动设备处、电气管理处、乙烯工程指挥部领导的意见。</w:t>
      </w:r>
    </w:p>
    <w:p w:rsidR="00C51718" w:rsidRPr="00C51718" w:rsidRDefault="00C51718" w:rsidP="00C51718">
      <w:r w:rsidRPr="00C51718">
        <w:rPr>
          <w:rFonts w:hint="eastAsia"/>
        </w:rPr>
        <w:t>（二）在达成一致意见后，由采购部负责组织监察室、投资控制部、物资供应中心</w:t>
      </w:r>
      <w:r w:rsidRPr="00C51718">
        <w:t xml:space="preserve"> </w:t>
      </w:r>
      <w:r w:rsidRPr="00C51718">
        <w:rPr>
          <w:rFonts w:hint="eastAsia"/>
        </w:rPr>
        <w:t>与供应商进行招标，谈判确定框架采购物资的供应商和价格，经领导审批，形成</w:t>
      </w:r>
      <w:proofErr w:type="gramStart"/>
      <w:r w:rsidRPr="00C51718">
        <w:rPr>
          <w:rFonts w:hint="eastAsia"/>
        </w:rPr>
        <w:t>《</w:t>
      </w:r>
      <w:proofErr w:type="gramEnd"/>
      <w:r w:rsidRPr="00C51718">
        <w:rPr>
          <w:rFonts w:hint="eastAsia"/>
        </w:rPr>
        <w:t>大庆</w:t>
      </w:r>
    </w:p>
    <w:p w:rsidR="00C51718" w:rsidRPr="00C51718" w:rsidRDefault="00C51718" w:rsidP="00C51718">
      <w:r w:rsidRPr="00C51718">
        <w:t xml:space="preserve">120 </w:t>
      </w:r>
      <w:r w:rsidRPr="00C51718">
        <w:rPr>
          <w:rFonts w:hint="eastAsia"/>
        </w:rPr>
        <w:t>万吨</w:t>
      </w:r>
      <w:r w:rsidRPr="00C51718">
        <w:t>/</w:t>
      </w:r>
      <w:r w:rsidRPr="00C51718">
        <w:rPr>
          <w:rFonts w:hint="eastAsia"/>
        </w:rPr>
        <w:t>年乙烯改扩建工程物资采购框架协议</w:t>
      </w:r>
      <w:proofErr w:type="gramStart"/>
      <w:r w:rsidRPr="00C51718">
        <w:rPr>
          <w:rFonts w:hint="eastAsia"/>
        </w:rPr>
        <w:t>》</w:t>
      </w:r>
      <w:proofErr w:type="gramEnd"/>
      <w:r w:rsidRPr="00C51718">
        <w:rPr>
          <w:rFonts w:hint="eastAsia"/>
        </w:rPr>
        <w:t>并在采购部备案（框架物资确定流程</w:t>
      </w:r>
      <w:r w:rsidRPr="00C51718">
        <w:t xml:space="preserve"> </w:t>
      </w:r>
      <w:r w:rsidRPr="00C51718">
        <w:rPr>
          <w:rFonts w:hint="eastAsia"/>
        </w:rPr>
        <w:t>见附表</w:t>
      </w:r>
      <w:r w:rsidRPr="00C51718">
        <w:t xml:space="preserve"> 3</w:t>
      </w:r>
      <w:r w:rsidRPr="00C51718">
        <w:rPr>
          <w:rFonts w:hint="eastAsia"/>
        </w:rPr>
        <w:t>）。</w:t>
      </w:r>
    </w:p>
    <w:p w:rsidR="00C51718" w:rsidRPr="00C51718" w:rsidRDefault="00C51718" w:rsidP="00C51718">
      <w:r w:rsidRPr="00C51718">
        <w:rPr>
          <w:rFonts w:hint="eastAsia"/>
        </w:rPr>
        <w:t>第二十条</w:t>
      </w:r>
      <w:r w:rsidRPr="00C51718">
        <w:tab/>
      </w:r>
      <w:r w:rsidRPr="00C51718">
        <w:rPr>
          <w:rFonts w:hint="eastAsia"/>
        </w:rPr>
        <w:t>采购方式的确定。</w:t>
      </w:r>
      <w:r w:rsidRPr="00C51718">
        <w:t xml:space="preserve"> </w:t>
      </w:r>
      <w:r w:rsidRPr="00C51718">
        <w:rPr>
          <w:rFonts w:hint="eastAsia"/>
        </w:rPr>
        <w:t>列入《中国石油天然气集团公司一级采购物资目录》的物资，严格按集团公司的要</w:t>
      </w:r>
    </w:p>
    <w:p w:rsidR="00C51718" w:rsidRPr="00C51718" w:rsidRDefault="00C51718" w:rsidP="00C51718">
      <w:r w:rsidRPr="00C51718">
        <w:rPr>
          <w:rFonts w:hint="eastAsia"/>
        </w:rPr>
        <w:t>求，报集团公司物资采购管理部审批后，由总部组织实施采购。其它符合招标条件的物资，成立评标小组，制定评标办法，实行招标采购。已形成短名单的物资直接进入招标阶段。已形成采购框架的物资，按框架协议采购。</w:t>
      </w:r>
    </w:p>
    <w:p w:rsidR="00C51718" w:rsidRPr="00C51718" w:rsidRDefault="00C51718" w:rsidP="00C51718">
      <w:r w:rsidRPr="00C51718">
        <w:rPr>
          <w:rFonts w:hint="eastAsia"/>
        </w:rPr>
        <w:t>第二十一条</w:t>
      </w:r>
      <w:r w:rsidRPr="00C51718">
        <w:t xml:space="preserve"> </w:t>
      </w:r>
      <w:r w:rsidRPr="00C51718">
        <w:rPr>
          <w:rFonts w:hint="eastAsia"/>
        </w:rPr>
        <w:t>乙方采购物资由乙方自行组织招标。甲方提供了短名单的物资，乙方</w:t>
      </w:r>
      <w:r w:rsidRPr="00C51718">
        <w:t xml:space="preserve"> </w:t>
      </w:r>
      <w:r w:rsidRPr="00C51718">
        <w:rPr>
          <w:rFonts w:hint="eastAsia"/>
        </w:rPr>
        <w:t>必须在短名单范围内组织供应商投标，甲方参加重要物资的招标，监督其招标过程。框</w:t>
      </w:r>
      <w:r w:rsidRPr="00C51718">
        <w:t xml:space="preserve"> </w:t>
      </w:r>
      <w:r w:rsidRPr="00C51718">
        <w:rPr>
          <w:rFonts w:hint="eastAsia"/>
        </w:rPr>
        <w:t>架物资乙方按照甲方确定的框架协议签订采购合同。</w:t>
      </w:r>
    </w:p>
    <w:p w:rsidR="00C51718" w:rsidRPr="00C51718" w:rsidRDefault="00C51718" w:rsidP="00C51718"/>
    <w:p w:rsidR="00C51718" w:rsidRPr="00C51718" w:rsidRDefault="00C51718" w:rsidP="00C51718">
      <w:r w:rsidRPr="00C51718">
        <w:rPr>
          <w:rFonts w:hint="eastAsia"/>
        </w:rPr>
        <w:t>第五章</w:t>
      </w:r>
      <w:r w:rsidRPr="00C51718">
        <w:tab/>
      </w:r>
      <w:r w:rsidRPr="00C51718">
        <w:rPr>
          <w:rFonts w:hint="eastAsia"/>
        </w:rPr>
        <w:t>物资合同管理</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第二十二条</w:t>
      </w:r>
      <w:r w:rsidRPr="00C51718">
        <w:t xml:space="preserve"> </w:t>
      </w:r>
      <w:r w:rsidRPr="00C51718">
        <w:rPr>
          <w:rFonts w:hint="eastAsia"/>
        </w:rPr>
        <w:t>乙烯改扩建工程的物资采购应单独签订合同。对需要在合同中约定的</w:t>
      </w:r>
      <w:r w:rsidRPr="00C51718">
        <w:t xml:space="preserve"> </w:t>
      </w:r>
      <w:r w:rsidRPr="00C51718">
        <w:rPr>
          <w:rFonts w:hint="eastAsia"/>
        </w:rPr>
        <w:t>特殊条款，如预付款要求、质量检验要求、监造事项等内容，采购部依据签订的技术协</w:t>
      </w:r>
      <w:r w:rsidRPr="00C51718">
        <w:t xml:space="preserve"> </w:t>
      </w:r>
      <w:r w:rsidRPr="00C51718">
        <w:rPr>
          <w:rFonts w:hint="eastAsia"/>
        </w:rPr>
        <w:t>议，提出书面意见交物资供应中心合同签订人员执行。</w:t>
      </w:r>
    </w:p>
    <w:p w:rsidR="00C51718" w:rsidRPr="00C51718" w:rsidRDefault="00C51718" w:rsidP="00C51718">
      <w:r w:rsidRPr="00C51718">
        <w:rPr>
          <w:rFonts w:hint="eastAsia"/>
        </w:rPr>
        <w:t>第二十三条</w:t>
      </w:r>
      <w:r w:rsidRPr="00C51718">
        <w:t xml:space="preserve"> </w:t>
      </w:r>
      <w:r w:rsidRPr="00C51718">
        <w:rPr>
          <w:rFonts w:hint="eastAsia"/>
        </w:rPr>
        <w:t>合同执行过程中，为了保证物资按时交货，物资供应中心相关科室应</w:t>
      </w:r>
      <w:r w:rsidRPr="00C51718">
        <w:t xml:space="preserve"> </w:t>
      </w:r>
      <w:r w:rsidRPr="00C51718">
        <w:rPr>
          <w:rFonts w:hint="eastAsia"/>
        </w:rPr>
        <w:t>对物资的制造进度进行监督，要求供应商制定统筹图，按照统筹图定期落实物资的制造</w:t>
      </w:r>
      <w:r w:rsidRPr="00C51718">
        <w:t xml:space="preserve"> </w:t>
      </w:r>
      <w:r w:rsidRPr="00C51718">
        <w:rPr>
          <w:rFonts w:hint="eastAsia"/>
        </w:rPr>
        <w:t>进展情况，并将制造进度情况反馈给采购部。同时，做好催交催运工作，与供应商核准</w:t>
      </w:r>
      <w:r w:rsidRPr="00C51718">
        <w:t xml:space="preserve"> </w:t>
      </w:r>
      <w:r w:rsidRPr="00C51718">
        <w:rPr>
          <w:rFonts w:hint="eastAsia"/>
        </w:rPr>
        <w:t>交货时间，监督原材料和配套设备进货渠道和质量，掌握制造排产进度，按照约定的供</w:t>
      </w:r>
      <w:r w:rsidRPr="00C51718">
        <w:t xml:space="preserve"> </w:t>
      </w:r>
      <w:proofErr w:type="gramStart"/>
      <w:r w:rsidRPr="00C51718">
        <w:rPr>
          <w:rFonts w:hint="eastAsia"/>
        </w:rPr>
        <w:t>货方</w:t>
      </w:r>
      <w:proofErr w:type="gramEnd"/>
      <w:r w:rsidRPr="00C51718">
        <w:rPr>
          <w:rFonts w:hint="eastAsia"/>
        </w:rPr>
        <w:t>式，协调物资到厂。</w:t>
      </w:r>
    </w:p>
    <w:p w:rsidR="00C51718" w:rsidRPr="00C51718" w:rsidRDefault="00C51718" w:rsidP="00C51718">
      <w:r w:rsidRPr="00C51718">
        <w:rPr>
          <w:rFonts w:hint="eastAsia"/>
        </w:rPr>
        <w:t>第二十四条</w:t>
      </w:r>
      <w:r w:rsidRPr="00C51718">
        <w:t xml:space="preserve"> </w:t>
      </w:r>
      <w:r w:rsidRPr="00C51718">
        <w:rPr>
          <w:rFonts w:hint="eastAsia"/>
        </w:rPr>
        <w:t>乙方采购物资合同，乙方负责管理。甲方提供短名单和框架物资的合</w:t>
      </w:r>
      <w:r w:rsidRPr="00C51718">
        <w:t xml:space="preserve"> </w:t>
      </w:r>
      <w:proofErr w:type="gramStart"/>
      <w:r w:rsidRPr="00C51718">
        <w:rPr>
          <w:rFonts w:hint="eastAsia"/>
        </w:rPr>
        <w:t>同需在</w:t>
      </w:r>
      <w:proofErr w:type="gramEnd"/>
      <w:r w:rsidRPr="00C51718">
        <w:rPr>
          <w:rFonts w:hint="eastAsia"/>
        </w:rPr>
        <w:t>采购部备案。</w:t>
      </w:r>
    </w:p>
    <w:p w:rsidR="00C51718" w:rsidRPr="00C51718" w:rsidRDefault="00C51718" w:rsidP="00C51718"/>
    <w:p w:rsidR="00C51718" w:rsidRPr="00C51718" w:rsidRDefault="00C51718" w:rsidP="00C51718">
      <w:r w:rsidRPr="00C51718">
        <w:rPr>
          <w:rFonts w:hint="eastAsia"/>
        </w:rPr>
        <w:t>第六章</w:t>
      </w:r>
      <w:r w:rsidRPr="00C51718">
        <w:tab/>
      </w:r>
      <w:r w:rsidRPr="00C51718">
        <w:rPr>
          <w:rFonts w:hint="eastAsia"/>
        </w:rPr>
        <w:t>物资采购质量管理</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第二十五条</w:t>
      </w:r>
      <w:r w:rsidRPr="00C51718">
        <w:t xml:space="preserve"> </w:t>
      </w:r>
      <w:r w:rsidRPr="00C51718">
        <w:rPr>
          <w:rFonts w:hint="eastAsia"/>
        </w:rPr>
        <w:t>为确保工程建设物资的采购质量，物资采购工作应优化进货渠道，优</w:t>
      </w:r>
      <w:r w:rsidRPr="00C51718">
        <w:t xml:space="preserve"> </w:t>
      </w:r>
      <w:proofErr w:type="gramStart"/>
      <w:r w:rsidRPr="00C51718">
        <w:rPr>
          <w:rFonts w:hint="eastAsia"/>
        </w:rPr>
        <w:t>选国内</w:t>
      </w:r>
      <w:proofErr w:type="gramEnd"/>
      <w:r w:rsidRPr="00C51718">
        <w:rPr>
          <w:rFonts w:hint="eastAsia"/>
        </w:rPr>
        <w:t>知名品牌以及与在其他同类新建乙烯项目中有过良好业绩的供应商合作。</w:t>
      </w:r>
    </w:p>
    <w:p w:rsidR="00C51718" w:rsidRPr="00C51718" w:rsidRDefault="00C51718" w:rsidP="00C51718">
      <w:r w:rsidRPr="00C51718">
        <w:rPr>
          <w:rFonts w:hint="eastAsia"/>
        </w:rPr>
        <w:t>第二十六条</w:t>
      </w:r>
      <w:r w:rsidRPr="00C51718">
        <w:t xml:space="preserve"> </w:t>
      </w:r>
      <w:r w:rsidRPr="00C51718">
        <w:rPr>
          <w:rFonts w:hint="eastAsia"/>
        </w:rPr>
        <w:t>采购中贯彻“谁签字、谁负责”的质量终身制原则，按照《大庆石化</w:t>
      </w:r>
      <w:r w:rsidRPr="00C51718">
        <w:t xml:space="preserve"> </w:t>
      </w:r>
      <w:r w:rsidRPr="00C51718">
        <w:rPr>
          <w:rFonts w:hint="eastAsia"/>
        </w:rPr>
        <w:t>公司设备、材料质量问责管理规定》执行。</w:t>
      </w:r>
    </w:p>
    <w:p w:rsidR="00C51718" w:rsidRPr="00C51718" w:rsidRDefault="00C51718" w:rsidP="00C51718">
      <w:r w:rsidRPr="00C51718">
        <w:rPr>
          <w:rFonts w:hint="eastAsia"/>
        </w:rPr>
        <w:t>第二十七条</w:t>
      </w:r>
      <w:r w:rsidRPr="00C51718">
        <w:t xml:space="preserve"> </w:t>
      </w:r>
      <w:r w:rsidRPr="00C51718">
        <w:rPr>
          <w:rFonts w:hint="eastAsia"/>
        </w:rPr>
        <w:t>物资供应中心负责组织甲方采购物资的到货验收，按照公司采购物资</w:t>
      </w:r>
      <w:r w:rsidRPr="00C51718">
        <w:t xml:space="preserve"> </w:t>
      </w:r>
      <w:r w:rsidRPr="00C51718">
        <w:rPr>
          <w:rFonts w:hint="eastAsia"/>
        </w:rPr>
        <w:t>质量检验管理规定，检验到货物资质量情况。</w:t>
      </w:r>
    </w:p>
    <w:p w:rsidR="00C51718" w:rsidRPr="00C51718" w:rsidRDefault="00C51718" w:rsidP="00C51718">
      <w:r w:rsidRPr="00C51718">
        <w:rPr>
          <w:rFonts w:hint="eastAsia"/>
        </w:rPr>
        <w:t>第二十八条</w:t>
      </w:r>
      <w:r w:rsidRPr="00C51718">
        <w:t xml:space="preserve"> </w:t>
      </w:r>
      <w:r w:rsidRPr="00C51718">
        <w:rPr>
          <w:rFonts w:hint="eastAsia"/>
        </w:rPr>
        <w:t>乙方采购物资质量由乙方负责。乙烯工程指挥部质量监督部负责监督</w:t>
      </w:r>
      <w:r w:rsidRPr="00C51718">
        <w:t xml:space="preserve"> </w:t>
      </w:r>
      <w:r w:rsidRPr="00C51718">
        <w:rPr>
          <w:rFonts w:hint="eastAsia"/>
        </w:rPr>
        <w:t>管理，检查乙方的质</w:t>
      </w:r>
      <w:r w:rsidRPr="00C51718">
        <w:rPr>
          <w:rFonts w:hint="eastAsia"/>
        </w:rPr>
        <w:lastRenderedPageBreak/>
        <w:t>量控制体系运行情况，对存在的质量问题进行处理。需要</w:t>
      </w:r>
      <w:proofErr w:type="gramStart"/>
      <w:r w:rsidRPr="00C51718">
        <w:rPr>
          <w:rFonts w:hint="eastAsia"/>
        </w:rPr>
        <w:t>第三方检</w:t>
      </w:r>
      <w:proofErr w:type="gramEnd"/>
      <w:r w:rsidRPr="00C51718">
        <w:t xml:space="preserve"> </w:t>
      </w:r>
      <w:r w:rsidRPr="00C51718">
        <w:rPr>
          <w:rFonts w:hint="eastAsia"/>
        </w:rPr>
        <w:t>验的，由质量监督部委托有检验资质的单位进行检验。项目组、监理负责对乙方采购物</w:t>
      </w:r>
      <w:r w:rsidRPr="00C51718">
        <w:t xml:space="preserve"> </w:t>
      </w:r>
      <w:r w:rsidRPr="00C51718">
        <w:rPr>
          <w:rFonts w:hint="eastAsia"/>
        </w:rPr>
        <w:t>资质量进行日常管理，检验到货物资的质量情况，发现质量问题及时提出处理意见。</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第二十九条</w:t>
      </w:r>
      <w:r w:rsidRPr="00C51718">
        <w:tab/>
      </w:r>
      <w:r w:rsidRPr="00C51718">
        <w:rPr>
          <w:rFonts w:hint="eastAsia"/>
        </w:rPr>
        <w:t>需要实施监造的物资，由乙烯工程指挥部项目组、采购部及物资供应</w:t>
      </w:r>
    </w:p>
    <w:p w:rsidR="00C51718" w:rsidRPr="00C51718" w:rsidRDefault="00C51718" w:rsidP="00C51718">
      <w:r w:rsidRPr="00C51718">
        <w:rPr>
          <w:rFonts w:hint="eastAsia"/>
        </w:rPr>
        <w:t>中心相关科室共同推荐监造单位，设计管理部确定监造设备清单。物资供应中心通过招</w:t>
      </w:r>
      <w:r w:rsidRPr="00C51718">
        <w:t xml:space="preserve"> </w:t>
      </w:r>
      <w:r w:rsidRPr="00C51718">
        <w:rPr>
          <w:rFonts w:hint="eastAsia"/>
        </w:rPr>
        <w:t>标或商务谈判方式选择资质能力相当的监造单位，负责签订监造合同。乙方采购重要设</w:t>
      </w:r>
      <w:r w:rsidRPr="00C51718">
        <w:t xml:space="preserve"> </w:t>
      </w:r>
      <w:proofErr w:type="gramStart"/>
      <w:r w:rsidRPr="00C51718">
        <w:rPr>
          <w:rFonts w:hint="eastAsia"/>
        </w:rPr>
        <w:t>备由乙方</w:t>
      </w:r>
      <w:proofErr w:type="gramEnd"/>
      <w:r w:rsidRPr="00C51718">
        <w:rPr>
          <w:rFonts w:hint="eastAsia"/>
        </w:rPr>
        <w:t>负责签订监造合同，报乙烯工程指挥部项目组审批。对监造单位应履行的责任做</w:t>
      </w:r>
      <w:r w:rsidRPr="00C51718">
        <w:t xml:space="preserve"> </w:t>
      </w:r>
      <w:r w:rsidRPr="00C51718">
        <w:rPr>
          <w:rFonts w:hint="eastAsia"/>
        </w:rPr>
        <w:t>出明确要求。</w:t>
      </w:r>
    </w:p>
    <w:p w:rsidR="00C51718" w:rsidRPr="00C51718" w:rsidRDefault="00C51718" w:rsidP="00C51718">
      <w:r w:rsidRPr="00C51718">
        <w:rPr>
          <w:rFonts w:hint="eastAsia"/>
        </w:rPr>
        <w:t>第三十条</w:t>
      </w:r>
      <w:r w:rsidRPr="00C51718">
        <w:t xml:space="preserve"> </w:t>
      </w:r>
      <w:r w:rsidRPr="00C51718">
        <w:rPr>
          <w:rFonts w:hint="eastAsia"/>
        </w:rPr>
        <w:t>监造单位编制监造大纲，派出有监造资格和能力的技术人员对监造设备</w:t>
      </w:r>
      <w:r w:rsidRPr="00C51718">
        <w:t xml:space="preserve"> </w:t>
      </w:r>
      <w:r w:rsidRPr="00C51718">
        <w:rPr>
          <w:rFonts w:hint="eastAsia"/>
        </w:rPr>
        <w:t>和外协</w:t>
      </w:r>
      <w:proofErr w:type="gramStart"/>
      <w:r w:rsidRPr="00C51718">
        <w:rPr>
          <w:rFonts w:hint="eastAsia"/>
        </w:rPr>
        <w:t>件质量</w:t>
      </w:r>
      <w:proofErr w:type="gramEnd"/>
      <w:r w:rsidRPr="00C51718">
        <w:rPr>
          <w:rFonts w:hint="eastAsia"/>
        </w:rPr>
        <w:t>进行驻厂监造，按照监造大纲约定的检验项目进行检验，定期上报监造报</w:t>
      </w:r>
      <w:r w:rsidRPr="00C51718">
        <w:t xml:space="preserve"> </w:t>
      </w:r>
      <w:r w:rsidRPr="00C51718">
        <w:rPr>
          <w:rFonts w:hint="eastAsia"/>
        </w:rPr>
        <w:t>告，及时反馈监造信息，在设备制造过程中把好质量关、进度关。</w:t>
      </w:r>
    </w:p>
    <w:p w:rsidR="00C51718" w:rsidRPr="00C51718" w:rsidRDefault="00C51718" w:rsidP="00C51718">
      <w:r w:rsidRPr="00C51718">
        <w:rPr>
          <w:rFonts w:hint="eastAsia"/>
        </w:rPr>
        <w:t>第三十一条</w:t>
      </w:r>
      <w:r w:rsidRPr="00C51718">
        <w:t xml:space="preserve"> </w:t>
      </w:r>
      <w:r w:rsidRPr="00C51718">
        <w:rPr>
          <w:rFonts w:hint="eastAsia"/>
        </w:rPr>
        <w:t>监造的物资除派专人进行监造外，在关键质量控制点上，由负责签订</w:t>
      </w:r>
      <w:r w:rsidRPr="00C51718">
        <w:t xml:space="preserve"> </w:t>
      </w:r>
      <w:r w:rsidRPr="00C51718">
        <w:rPr>
          <w:rFonts w:hint="eastAsia"/>
        </w:rPr>
        <w:t>监造合同的单位组织使用单位、乙烯工程指挥部相关单位到制造现场检验，确认关键控</w:t>
      </w:r>
      <w:r w:rsidRPr="00C51718">
        <w:t xml:space="preserve"> </w:t>
      </w:r>
      <w:proofErr w:type="gramStart"/>
      <w:r w:rsidRPr="00C51718">
        <w:rPr>
          <w:rFonts w:hint="eastAsia"/>
        </w:rPr>
        <w:t>制点的</w:t>
      </w:r>
      <w:proofErr w:type="gramEnd"/>
      <w:r w:rsidRPr="00C51718">
        <w:rPr>
          <w:rFonts w:hint="eastAsia"/>
        </w:rPr>
        <w:t>质量，并按照监造合同要求填写现场检验记录。</w:t>
      </w:r>
    </w:p>
    <w:p w:rsidR="00C51718" w:rsidRPr="00C51718" w:rsidRDefault="00C51718" w:rsidP="00C51718"/>
    <w:p w:rsidR="00C51718" w:rsidRPr="00C51718" w:rsidRDefault="00C51718" w:rsidP="00C51718">
      <w:r w:rsidRPr="00C51718">
        <w:rPr>
          <w:rFonts w:hint="eastAsia"/>
        </w:rPr>
        <w:t>第七章</w:t>
      </w:r>
      <w:r w:rsidRPr="00C51718">
        <w:tab/>
      </w:r>
      <w:r w:rsidRPr="00C51718">
        <w:rPr>
          <w:rFonts w:hint="eastAsia"/>
        </w:rPr>
        <w:t>物资出入库管理</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第三十二条</w:t>
      </w:r>
      <w:r w:rsidRPr="00C51718">
        <w:tab/>
      </w:r>
      <w:r w:rsidRPr="00C51718">
        <w:rPr>
          <w:rFonts w:hint="eastAsia"/>
        </w:rPr>
        <w:t>物资供应中心负责甲采物资的接运保管，办理出入库手续。</w:t>
      </w:r>
      <w:r w:rsidRPr="00C51718">
        <w:t xml:space="preserve"> </w:t>
      </w:r>
      <w:r w:rsidRPr="00C51718">
        <w:rPr>
          <w:rFonts w:hint="eastAsia"/>
        </w:rPr>
        <w:t>第三十三条</w:t>
      </w:r>
      <w:r w:rsidRPr="00C51718">
        <w:tab/>
      </w:r>
      <w:r w:rsidRPr="00C51718">
        <w:rPr>
          <w:rFonts w:hint="eastAsia"/>
        </w:rPr>
        <w:t>急需物资、超限大件物资为减少二次倒运可直送现场，其他物资到货地点为中心库房。</w:t>
      </w:r>
    </w:p>
    <w:p w:rsidR="00C51718" w:rsidRPr="00C51718" w:rsidRDefault="00C51718" w:rsidP="00C51718">
      <w:r w:rsidRPr="00C51718">
        <w:rPr>
          <w:rFonts w:hint="eastAsia"/>
        </w:rPr>
        <w:t>第三十四条</w:t>
      </w:r>
      <w:r w:rsidRPr="00C51718">
        <w:tab/>
      </w:r>
      <w:r w:rsidRPr="00C51718">
        <w:rPr>
          <w:rFonts w:hint="eastAsia"/>
        </w:rPr>
        <w:t>为方便核算和数据统计，乙烯改扩建工程库存物资单独</w:t>
      </w:r>
      <w:proofErr w:type="gramStart"/>
      <w:r w:rsidRPr="00C51718">
        <w:rPr>
          <w:rFonts w:hint="eastAsia"/>
        </w:rPr>
        <w:t>建立帐套核算</w:t>
      </w:r>
      <w:proofErr w:type="gramEnd"/>
      <w:r w:rsidRPr="00C51718">
        <w:rPr>
          <w:rFonts w:hint="eastAsia"/>
        </w:rPr>
        <w:t>。</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第八章</w:t>
      </w:r>
      <w:r w:rsidRPr="00C51718">
        <w:tab/>
      </w:r>
      <w:r w:rsidRPr="00C51718">
        <w:rPr>
          <w:rFonts w:hint="eastAsia"/>
        </w:rPr>
        <w:t>现场服务管理</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第三十五条</w:t>
      </w:r>
      <w:r w:rsidRPr="00C51718">
        <w:tab/>
      </w:r>
      <w:r w:rsidRPr="00C51718">
        <w:rPr>
          <w:rFonts w:hint="eastAsia"/>
        </w:rPr>
        <w:t>物资到货后，需要供应</w:t>
      </w:r>
      <w:proofErr w:type="gramStart"/>
      <w:r w:rsidRPr="00C51718">
        <w:rPr>
          <w:rFonts w:hint="eastAsia"/>
        </w:rPr>
        <w:t>商现场</w:t>
      </w:r>
      <w:proofErr w:type="gramEnd"/>
      <w:r w:rsidRPr="00C51718">
        <w:rPr>
          <w:rFonts w:hint="eastAsia"/>
        </w:rPr>
        <w:t>服务的，由乙烯工程指挥部项目组填写《供应商现场服务联络单》，提出具体服务时间和人员要求，采购部协调并进行落实。</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第九章</w:t>
      </w:r>
      <w:r w:rsidRPr="00C51718">
        <w:tab/>
      </w:r>
      <w:r w:rsidRPr="00C51718">
        <w:rPr>
          <w:rFonts w:hint="eastAsia"/>
        </w:rPr>
        <w:t>急用料采购管理</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第三十六条</w:t>
      </w:r>
      <w:r w:rsidRPr="00C51718">
        <w:t xml:space="preserve"> </w:t>
      </w:r>
      <w:r w:rsidRPr="00C51718">
        <w:rPr>
          <w:rFonts w:hint="eastAsia"/>
        </w:rPr>
        <w:t>为保证乙烯改扩建工程材料的及时供应，对于急料计划，在乙烯工程</w:t>
      </w:r>
      <w:r w:rsidRPr="00C51718">
        <w:t xml:space="preserve"> </w:t>
      </w:r>
      <w:r w:rsidRPr="00C51718">
        <w:rPr>
          <w:rFonts w:hint="eastAsia"/>
        </w:rPr>
        <w:t>指挥部项目组经理签字并加盖急</w:t>
      </w:r>
      <w:proofErr w:type="gramStart"/>
      <w:r w:rsidRPr="00C51718">
        <w:rPr>
          <w:rFonts w:hint="eastAsia"/>
        </w:rPr>
        <w:t>料计划</w:t>
      </w:r>
      <w:proofErr w:type="gramEnd"/>
      <w:r w:rsidRPr="00C51718">
        <w:rPr>
          <w:rFonts w:hint="eastAsia"/>
        </w:rPr>
        <w:t>印章后，由采购部项目经理提交到采购部主任审</w:t>
      </w:r>
      <w:r w:rsidRPr="00C51718">
        <w:t xml:space="preserve"> </w:t>
      </w:r>
      <w:r w:rsidRPr="00C51718">
        <w:rPr>
          <w:rFonts w:hint="eastAsia"/>
        </w:rPr>
        <w:t>核后执行采购单采购。</w:t>
      </w:r>
    </w:p>
    <w:p w:rsidR="00C51718" w:rsidRPr="00C51718" w:rsidRDefault="00C51718" w:rsidP="00C51718">
      <w:r w:rsidRPr="00C51718">
        <w:rPr>
          <w:rFonts w:hint="eastAsia"/>
        </w:rPr>
        <w:t>第三十七条</w:t>
      </w:r>
      <w:r w:rsidRPr="00C51718">
        <w:t xml:space="preserve"> </w:t>
      </w:r>
      <w:r w:rsidRPr="00C51718">
        <w:rPr>
          <w:rFonts w:hint="eastAsia"/>
        </w:rPr>
        <w:t>各项目组要控制急</w:t>
      </w:r>
      <w:proofErr w:type="gramStart"/>
      <w:r w:rsidRPr="00C51718">
        <w:rPr>
          <w:rFonts w:hint="eastAsia"/>
        </w:rPr>
        <w:t>料计划</w:t>
      </w:r>
      <w:proofErr w:type="gramEnd"/>
      <w:r w:rsidRPr="00C51718">
        <w:rPr>
          <w:rFonts w:hint="eastAsia"/>
        </w:rPr>
        <w:t>的数量，急</w:t>
      </w:r>
      <w:proofErr w:type="gramStart"/>
      <w:r w:rsidRPr="00C51718">
        <w:rPr>
          <w:rFonts w:hint="eastAsia"/>
        </w:rPr>
        <w:t>料计划</w:t>
      </w:r>
      <w:proofErr w:type="gramEnd"/>
      <w:r w:rsidRPr="00C51718">
        <w:rPr>
          <w:rFonts w:hint="eastAsia"/>
        </w:rPr>
        <w:t>的项数与数量不能超过该</w:t>
      </w:r>
      <w:r w:rsidRPr="00C51718">
        <w:t xml:space="preserve"> </w:t>
      </w:r>
      <w:proofErr w:type="gramStart"/>
      <w:r w:rsidRPr="00C51718">
        <w:rPr>
          <w:rFonts w:hint="eastAsia"/>
        </w:rPr>
        <w:t>月正常</w:t>
      </w:r>
      <w:proofErr w:type="gramEnd"/>
      <w:r w:rsidRPr="00C51718">
        <w:rPr>
          <w:rFonts w:hint="eastAsia"/>
        </w:rPr>
        <w:t>计划项数与数量的</w:t>
      </w:r>
      <w:r w:rsidRPr="00C51718">
        <w:t xml:space="preserve"> 5%</w:t>
      </w:r>
      <w:r w:rsidRPr="00C51718">
        <w:rPr>
          <w:rFonts w:hint="eastAsia"/>
        </w:rPr>
        <w:t>。</w:t>
      </w:r>
    </w:p>
    <w:p w:rsidR="00C51718" w:rsidRPr="00C51718" w:rsidRDefault="00C51718" w:rsidP="00C51718">
      <w:r w:rsidRPr="00C51718">
        <w:rPr>
          <w:rFonts w:hint="eastAsia"/>
        </w:rPr>
        <w:t>第三十八条</w:t>
      </w:r>
      <w:r w:rsidRPr="00C51718">
        <w:tab/>
      </w:r>
      <w:r w:rsidRPr="00C51718">
        <w:rPr>
          <w:rFonts w:hint="eastAsia"/>
        </w:rPr>
        <w:t>急用料定价方式。对于采购金额在</w:t>
      </w:r>
      <w:r w:rsidRPr="00C51718">
        <w:t xml:space="preserve"> 20 </w:t>
      </w:r>
      <w:r w:rsidRPr="00C51718">
        <w:rPr>
          <w:rFonts w:hint="eastAsia"/>
        </w:rPr>
        <w:t>万元以上的材料急</w:t>
      </w:r>
      <w:proofErr w:type="gramStart"/>
      <w:r w:rsidRPr="00C51718">
        <w:rPr>
          <w:rFonts w:hint="eastAsia"/>
        </w:rPr>
        <w:t>料计划</w:t>
      </w:r>
      <w:proofErr w:type="gramEnd"/>
      <w:r w:rsidRPr="00C51718">
        <w:rPr>
          <w:rFonts w:hint="eastAsia"/>
        </w:rPr>
        <w:t>和所有设备计划，必须选择电子采购、框架协议、招标或按照</w:t>
      </w:r>
      <w:r w:rsidRPr="00C51718">
        <w:t xml:space="preserve"> 6 </w:t>
      </w:r>
      <w:proofErr w:type="gramStart"/>
      <w:r w:rsidRPr="00C51718">
        <w:rPr>
          <w:rFonts w:hint="eastAsia"/>
        </w:rPr>
        <w:t>个</w:t>
      </w:r>
      <w:proofErr w:type="gramEnd"/>
      <w:r w:rsidRPr="00C51718">
        <w:rPr>
          <w:rFonts w:hint="eastAsia"/>
        </w:rPr>
        <w:t>月内招标价格进行采购（限于市场价格波动在</w:t>
      </w:r>
      <w:r w:rsidRPr="00C51718">
        <w:t xml:space="preserve"> 10%</w:t>
      </w:r>
      <w:r w:rsidRPr="00C51718">
        <w:rPr>
          <w:rFonts w:hint="eastAsia"/>
        </w:rPr>
        <w:t>以内）。对于采购金额不足</w:t>
      </w:r>
      <w:r w:rsidRPr="00C51718">
        <w:t xml:space="preserve"> 20 </w:t>
      </w:r>
      <w:r w:rsidRPr="00C51718">
        <w:rPr>
          <w:rFonts w:hint="eastAsia"/>
        </w:rPr>
        <w:t>万元的急料计划，在网络</w:t>
      </w:r>
      <w:proofErr w:type="gramStart"/>
      <w:r w:rsidRPr="00C51718">
        <w:rPr>
          <w:rFonts w:hint="eastAsia"/>
        </w:rPr>
        <w:t>供应商内</w:t>
      </w:r>
      <w:proofErr w:type="gramEnd"/>
      <w:r w:rsidRPr="00C51718">
        <w:t xml:space="preserve"> </w:t>
      </w:r>
      <w:r w:rsidRPr="00C51718">
        <w:rPr>
          <w:rFonts w:hint="eastAsia"/>
        </w:rPr>
        <w:t>选择供应商，参照可依据的历史价格或近期市场价格进行采购。</w:t>
      </w:r>
    </w:p>
    <w:p w:rsidR="00C51718" w:rsidRPr="00C51718" w:rsidRDefault="00C51718" w:rsidP="00C51718">
      <w:r w:rsidRPr="00C51718">
        <w:rPr>
          <w:rFonts w:hint="eastAsia"/>
        </w:rPr>
        <w:t>第三十九条</w:t>
      </w:r>
      <w:r w:rsidRPr="00C51718">
        <w:t xml:space="preserve"> </w:t>
      </w:r>
      <w:r w:rsidRPr="00C51718">
        <w:rPr>
          <w:rFonts w:hint="eastAsia"/>
        </w:rPr>
        <w:t>审批程序。按照采购程序确定价格和所选的供应商，经采购部副主任、</w:t>
      </w:r>
      <w:r w:rsidRPr="00C51718">
        <w:t xml:space="preserve"> </w:t>
      </w:r>
      <w:r w:rsidRPr="00C51718">
        <w:rPr>
          <w:rFonts w:hint="eastAsia"/>
        </w:rPr>
        <w:t>中心招标办、采购部主任审核后报物资供应中心主任审核，由审计部门主管人员审批后，</w:t>
      </w:r>
      <w:r w:rsidRPr="00C51718">
        <w:t xml:space="preserve"> </w:t>
      </w:r>
      <w:r w:rsidRPr="00C51718">
        <w:rPr>
          <w:rFonts w:hint="eastAsia"/>
        </w:rPr>
        <w:t>在物资管理系统上执行采购单流程。</w:t>
      </w:r>
    </w:p>
    <w:p w:rsidR="00C51718" w:rsidRPr="00C51718" w:rsidRDefault="00C51718" w:rsidP="00C51718"/>
    <w:p w:rsidR="00C51718" w:rsidRPr="00C51718" w:rsidRDefault="00C51718" w:rsidP="00C51718">
      <w:r w:rsidRPr="00C51718">
        <w:rPr>
          <w:rFonts w:hint="eastAsia"/>
        </w:rPr>
        <w:t>第十章</w:t>
      </w:r>
      <w:r w:rsidRPr="00C51718">
        <w:tab/>
      </w:r>
      <w:r w:rsidRPr="00C51718">
        <w:rPr>
          <w:rFonts w:hint="eastAsia"/>
        </w:rPr>
        <w:t>承包商采购管理要求</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第四十条</w:t>
      </w:r>
      <w:r w:rsidRPr="00C51718">
        <w:t xml:space="preserve"> </w:t>
      </w:r>
      <w:r w:rsidRPr="00C51718">
        <w:rPr>
          <w:rFonts w:hint="eastAsia"/>
        </w:rPr>
        <w:t>为了加强乙方（承包商）采购的物资采购管理，确保乙方采购的工程物</w:t>
      </w:r>
      <w:r w:rsidRPr="00C51718">
        <w:t xml:space="preserve"> </w:t>
      </w:r>
      <w:proofErr w:type="gramStart"/>
      <w:r w:rsidRPr="00C51718">
        <w:rPr>
          <w:rFonts w:hint="eastAsia"/>
        </w:rPr>
        <w:t>资符合</w:t>
      </w:r>
      <w:proofErr w:type="gramEnd"/>
      <w:r w:rsidRPr="00C51718">
        <w:rPr>
          <w:rFonts w:hint="eastAsia"/>
        </w:rPr>
        <w:t>项目的质量要求，在发挥承包商物资采购优势的同时，甲方要加强对乙方采购物</w:t>
      </w:r>
      <w:r w:rsidRPr="00C51718">
        <w:t xml:space="preserve"> </w:t>
      </w:r>
      <w:proofErr w:type="gramStart"/>
      <w:r w:rsidRPr="00C51718">
        <w:rPr>
          <w:rFonts w:hint="eastAsia"/>
        </w:rPr>
        <w:t>资关键</w:t>
      </w:r>
      <w:proofErr w:type="gramEnd"/>
      <w:r w:rsidRPr="00C51718">
        <w:rPr>
          <w:rFonts w:hint="eastAsia"/>
        </w:rPr>
        <w:t>节点的管理，确保承包商的物资采购工作处于受控状态。</w:t>
      </w:r>
    </w:p>
    <w:p w:rsidR="00C51718" w:rsidRPr="00C51718" w:rsidRDefault="00C51718" w:rsidP="00C51718">
      <w:r w:rsidRPr="00C51718">
        <w:rPr>
          <w:rFonts w:hint="eastAsia"/>
        </w:rPr>
        <w:t>第四十一条</w:t>
      </w:r>
      <w:r w:rsidRPr="00C51718">
        <w:t xml:space="preserve"> </w:t>
      </w:r>
      <w:r w:rsidRPr="00C51718">
        <w:rPr>
          <w:rFonts w:hint="eastAsia"/>
        </w:rPr>
        <w:t>乙方（承包商）必须遵守国家法律法规和中国石油的有关规定开展采</w:t>
      </w:r>
      <w:r w:rsidRPr="00C51718">
        <w:t xml:space="preserve"> </w:t>
      </w:r>
      <w:r w:rsidRPr="00C51718">
        <w:rPr>
          <w:rFonts w:hint="eastAsia"/>
        </w:rPr>
        <w:t>购活动。在工程承包合同执行中，中国石油发布的与本项目有关的新规定和新要求，承</w:t>
      </w:r>
      <w:r w:rsidRPr="00C51718">
        <w:t xml:space="preserve"> </w:t>
      </w:r>
      <w:r w:rsidRPr="00C51718">
        <w:rPr>
          <w:rFonts w:hint="eastAsia"/>
        </w:rPr>
        <w:t>包商必须无条件执行。</w:t>
      </w:r>
    </w:p>
    <w:p w:rsidR="00C51718" w:rsidRPr="00C51718" w:rsidRDefault="00C51718" w:rsidP="00C51718">
      <w:r w:rsidRPr="00C51718">
        <w:rPr>
          <w:rFonts w:hint="eastAsia"/>
        </w:rPr>
        <w:t>第四十二条</w:t>
      </w:r>
      <w:r w:rsidRPr="00C51718">
        <w:t xml:space="preserve"> </w:t>
      </w:r>
      <w:r w:rsidRPr="00C51718">
        <w:rPr>
          <w:rFonts w:hint="eastAsia"/>
        </w:rPr>
        <w:t>乙方（承包商）必须严格遵守业主制定的保护伞范围和管理规定，按</w:t>
      </w:r>
      <w:r w:rsidRPr="00C51718">
        <w:t xml:space="preserve"> </w:t>
      </w:r>
      <w:r w:rsidRPr="00C51718">
        <w:rPr>
          <w:rFonts w:hint="eastAsia"/>
        </w:rPr>
        <w:t>照业主制定的短名单</w:t>
      </w:r>
      <w:r w:rsidRPr="00C51718">
        <w:rPr>
          <w:rFonts w:hint="eastAsia"/>
        </w:rPr>
        <w:lastRenderedPageBreak/>
        <w:t>和框架协议范围开展采购工作。在采购工作开展之前，应编写采购</w:t>
      </w:r>
      <w:r w:rsidRPr="00C51718">
        <w:t xml:space="preserve"> </w:t>
      </w:r>
      <w:r w:rsidRPr="00C51718">
        <w:rPr>
          <w:rFonts w:hint="eastAsia"/>
        </w:rPr>
        <w:t>管理程序文件，经采购部审核同意之后，按照程序文件的规定开展采购活动。</w:t>
      </w:r>
    </w:p>
    <w:p w:rsidR="00C51718" w:rsidRPr="00C51718" w:rsidRDefault="00C51718" w:rsidP="00C51718">
      <w:r w:rsidRPr="00C51718">
        <w:rPr>
          <w:rFonts w:hint="eastAsia"/>
        </w:rPr>
        <w:t>第四十三条</w:t>
      </w:r>
      <w:r w:rsidRPr="00C51718">
        <w:tab/>
      </w:r>
      <w:r w:rsidRPr="00C51718">
        <w:rPr>
          <w:rFonts w:hint="eastAsia"/>
        </w:rPr>
        <w:t>乙方（承包商）应按规定上报各种采购报表，具体如下：</w:t>
      </w:r>
    </w:p>
    <w:p w:rsidR="00C51718" w:rsidRPr="00C51718" w:rsidRDefault="00C51718" w:rsidP="00C51718">
      <w:r w:rsidRPr="00C51718">
        <w:rPr>
          <w:rFonts w:hint="eastAsia"/>
        </w:rPr>
        <w:t>（一）每月</w:t>
      </w:r>
      <w:r w:rsidRPr="00C51718">
        <w:t xml:space="preserve"> 25 </w:t>
      </w:r>
      <w:r w:rsidRPr="00C51718">
        <w:rPr>
          <w:rFonts w:hint="eastAsia"/>
        </w:rPr>
        <w:t>日之前提供当月物资采购进度报告，编制下月物资采购计划，报乙</w:t>
      </w:r>
      <w:r w:rsidRPr="00C51718">
        <w:t xml:space="preserve"> </w:t>
      </w:r>
      <w:proofErr w:type="gramStart"/>
      <w:r w:rsidRPr="00C51718">
        <w:rPr>
          <w:rFonts w:hint="eastAsia"/>
        </w:rPr>
        <w:t>烯工程</w:t>
      </w:r>
      <w:proofErr w:type="gramEnd"/>
      <w:r w:rsidRPr="00C51718">
        <w:rPr>
          <w:rFonts w:hint="eastAsia"/>
        </w:rPr>
        <w:t>指挥部项目组审核后交采购部备案。</w:t>
      </w:r>
    </w:p>
    <w:p w:rsidR="00C51718" w:rsidRPr="00C51718" w:rsidRDefault="00C51718" w:rsidP="00C51718">
      <w:r w:rsidRPr="00C51718">
        <w:rPr>
          <w:rFonts w:hint="eastAsia"/>
        </w:rPr>
        <w:t>（二）监造计划在采购合同签订后，一个月内报乙烯工程指挥部项目组批准。</w:t>
      </w:r>
    </w:p>
    <w:p w:rsidR="00C51718" w:rsidRPr="00C51718" w:rsidRDefault="00C51718" w:rsidP="00C51718">
      <w:r w:rsidRPr="00C51718">
        <w:rPr>
          <w:rFonts w:hint="eastAsia"/>
        </w:rPr>
        <w:t>（三）重要物资合同的履行出现重大偏差应及时报乙烯工程指挥部项目组并转交采</w:t>
      </w:r>
      <w:r w:rsidRPr="00C51718">
        <w:t xml:space="preserve"> </w:t>
      </w:r>
      <w:r w:rsidRPr="00C51718">
        <w:rPr>
          <w:rFonts w:hint="eastAsia"/>
        </w:rPr>
        <w:t>购部。</w:t>
      </w:r>
    </w:p>
    <w:p w:rsidR="00C51718" w:rsidRPr="00C51718" w:rsidRDefault="00C51718" w:rsidP="00C51718">
      <w:r w:rsidRPr="00C51718">
        <w:rPr>
          <w:rFonts w:hint="eastAsia"/>
        </w:rPr>
        <w:t>（四）供应商技术资料交付情况出现偏差应及时报乙烯工程指挥部项目组并转交采</w:t>
      </w:r>
      <w:r w:rsidRPr="00C51718">
        <w:t xml:space="preserve"> </w:t>
      </w:r>
      <w:r w:rsidRPr="00C51718">
        <w:rPr>
          <w:rFonts w:hint="eastAsia"/>
        </w:rPr>
        <w:t>购部。</w:t>
      </w:r>
    </w:p>
    <w:p w:rsidR="00C51718" w:rsidRPr="00C51718" w:rsidRDefault="00C51718" w:rsidP="00C51718">
      <w:r w:rsidRPr="00C51718">
        <w:rPr>
          <w:rFonts w:hint="eastAsia"/>
        </w:rPr>
        <w:t>（五）重要设备厂商现场技术服务计划提前报乙烯工程指挥部项目组。</w:t>
      </w:r>
    </w:p>
    <w:p w:rsidR="00C51718" w:rsidRPr="00C51718" w:rsidRDefault="00C51718" w:rsidP="00C51718">
      <w:r w:rsidRPr="00C51718">
        <w:rPr>
          <w:rFonts w:hint="eastAsia"/>
        </w:rPr>
        <w:t>（六）执行业主规定的定期报表制度，主要包括采购计划、供货进度、仓储报告、</w:t>
      </w:r>
      <w:r w:rsidRPr="00C51718">
        <w:t xml:space="preserve"> </w:t>
      </w:r>
      <w:r w:rsidRPr="00C51718">
        <w:rPr>
          <w:rFonts w:hint="eastAsia"/>
        </w:rPr>
        <w:t>监造报告等内容。</w:t>
      </w:r>
    </w:p>
    <w:p w:rsidR="00C51718" w:rsidRPr="00C51718" w:rsidRDefault="00C51718" w:rsidP="00C51718">
      <w:r w:rsidRPr="00C51718">
        <w:rPr>
          <w:rFonts w:hint="eastAsia"/>
        </w:rPr>
        <w:t>第四十四条</w:t>
      </w:r>
      <w:r w:rsidRPr="00C51718">
        <w:t xml:space="preserve"> </w:t>
      </w:r>
      <w:r w:rsidRPr="00C51718">
        <w:rPr>
          <w:rFonts w:hint="eastAsia"/>
        </w:rPr>
        <w:t>乙方（承包商）对其自购物资的质量全面负责，业主的过程管理并不</w:t>
      </w:r>
      <w:r w:rsidRPr="00C51718">
        <w:t xml:space="preserve"> </w:t>
      </w:r>
      <w:r w:rsidRPr="00C51718">
        <w:rPr>
          <w:rFonts w:hint="eastAsia"/>
        </w:rPr>
        <w:t>代替或免除乙方（承包商）在物资采购供应过程中的任何责任。</w:t>
      </w:r>
    </w:p>
    <w:p w:rsidR="00C51718" w:rsidRPr="00C51718" w:rsidRDefault="00C51718" w:rsidP="00C51718"/>
    <w:p w:rsidR="00C51718" w:rsidRPr="00C51718" w:rsidRDefault="00C51718" w:rsidP="00C51718">
      <w:r w:rsidRPr="00C51718">
        <w:rPr>
          <w:rFonts w:hint="eastAsia"/>
        </w:rPr>
        <w:t>第四十五条</w:t>
      </w:r>
      <w:r w:rsidRPr="00C51718">
        <w:tab/>
      </w:r>
      <w:r w:rsidRPr="00C51718">
        <w:rPr>
          <w:rFonts w:hint="eastAsia"/>
        </w:rPr>
        <w:t>乙方（承包商）物资采购管理的考核。乙方（承包商）不严格执行甲方的有关物资管理规定、框架协议，私自更改短名单，以及在供货质量、进度、服务等</w:t>
      </w:r>
      <w:r w:rsidRPr="00C51718">
        <w:t xml:space="preserve"> </w:t>
      </w:r>
      <w:r w:rsidRPr="00C51718">
        <w:rPr>
          <w:rFonts w:hint="eastAsia"/>
        </w:rPr>
        <w:t>方面不能满足项目要求的，采购部对乙方（承包商）按考核细则进行考核。</w:t>
      </w:r>
    </w:p>
    <w:p w:rsidR="00C51718" w:rsidRPr="00C51718" w:rsidRDefault="00C51718" w:rsidP="00C51718"/>
    <w:p w:rsidR="00C51718" w:rsidRPr="00C51718" w:rsidRDefault="00C51718" w:rsidP="00C51718">
      <w:r w:rsidRPr="00C51718">
        <w:rPr>
          <w:rFonts w:hint="eastAsia"/>
        </w:rPr>
        <w:t>第十一章</w:t>
      </w:r>
      <w:r w:rsidRPr="00C51718">
        <w:tab/>
      </w:r>
      <w:r w:rsidRPr="00C51718">
        <w:rPr>
          <w:rFonts w:hint="eastAsia"/>
        </w:rPr>
        <w:t>附</w:t>
      </w:r>
      <w:r w:rsidRPr="00C51718">
        <w:t xml:space="preserve"> </w:t>
      </w:r>
      <w:r w:rsidRPr="00C51718">
        <w:rPr>
          <w:rFonts w:hint="eastAsia"/>
        </w:rPr>
        <w:t>则</w:t>
      </w:r>
    </w:p>
    <w:p w:rsidR="00C51718" w:rsidRPr="00C51718" w:rsidRDefault="00C51718" w:rsidP="00C51718"/>
    <w:p w:rsidR="00C51718" w:rsidRPr="00C51718" w:rsidRDefault="00C51718" w:rsidP="00C51718"/>
    <w:p w:rsidR="00C51718" w:rsidRPr="00C51718" w:rsidRDefault="00C51718" w:rsidP="00C51718">
      <w:r w:rsidRPr="00C51718">
        <w:rPr>
          <w:rFonts w:hint="eastAsia"/>
        </w:rPr>
        <w:t>第四十六条</w:t>
      </w:r>
      <w:r w:rsidRPr="00C51718">
        <w:tab/>
      </w:r>
      <w:r w:rsidRPr="00C51718">
        <w:rPr>
          <w:rFonts w:hint="eastAsia"/>
        </w:rPr>
        <w:t>本规定由乙烯工程指挥部采购部负责解释。</w:t>
      </w:r>
    </w:p>
    <w:p w:rsidR="00C51718" w:rsidRPr="00C51718" w:rsidRDefault="00C51718" w:rsidP="00C51718">
      <w:r w:rsidRPr="00C51718">
        <w:rPr>
          <w:rFonts w:hint="eastAsia"/>
        </w:rPr>
        <w:t>第四十七条</w:t>
      </w:r>
      <w:r w:rsidRPr="00C51718">
        <w:tab/>
      </w:r>
      <w:r w:rsidRPr="00C51718">
        <w:rPr>
          <w:rFonts w:hint="eastAsia"/>
        </w:rPr>
        <w:t>本规定自印发之日起试运行，乙烯改扩建工程结束时终止执行。</w:t>
      </w:r>
    </w:p>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Pr>
        <w:sectPr w:rsidR="00C51718" w:rsidRPr="00C51718">
          <w:headerReference w:type="default" r:id="rId6"/>
          <w:pgSz w:w="11920" w:h="16840"/>
          <w:pgMar w:top="1580" w:right="1260" w:bottom="280" w:left="1280" w:header="1134" w:footer="0" w:gutter="0"/>
          <w:cols w:space="720" w:equalWidth="0">
            <w:col w:w="9380"/>
          </w:cols>
          <w:noEndnote/>
        </w:sectPr>
      </w:pPr>
    </w:p>
    <w:p w:rsidR="00C51718" w:rsidRPr="00C51718" w:rsidRDefault="00C51718" w:rsidP="00C51718">
      <w:r w:rsidRPr="00C51718">
        <w:rPr>
          <w:rFonts w:hint="eastAsia"/>
        </w:rPr>
        <w:t>附表</w:t>
      </w:r>
      <w:r w:rsidRPr="00C51718">
        <w:t xml:space="preserve"> 4</w:t>
      </w:r>
    </w:p>
    <w:p w:rsidR="00C51718" w:rsidRPr="00C51718" w:rsidRDefault="00C51718" w:rsidP="00C51718">
      <w:r w:rsidRPr="00C51718">
        <w:br w:type="column"/>
      </w:r>
    </w:p>
    <w:p w:rsidR="00C51718" w:rsidRPr="00C51718" w:rsidRDefault="00C51718" w:rsidP="00C51718"/>
    <w:p w:rsidR="00C51718" w:rsidRPr="00C51718" w:rsidRDefault="00C51718" w:rsidP="00C51718">
      <w:r w:rsidRPr="00C51718">
        <w:rPr>
          <w:rFonts w:hint="eastAsia"/>
        </w:rPr>
        <w:t>计</w:t>
      </w:r>
      <w:r w:rsidRPr="00C51718">
        <w:t xml:space="preserve"> </w:t>
      </w:r>
      <w:r w:rsidRPr="00C51718">
        <w:rPr>
          <w:rFonts w:hint="eastAsia"/>
        </w:rPr>
        <w:t>划（图</w:t>
      </w:r>
      <w:r w:rsidRPr="00C51718">
        <w:t xml:space="preserve"> </w:t>
      </w:r>
      <w:r w:rsidRPr="00C51718">
        <w:rPr>
          <w:rFonts w:hint="eastAsia"/>
        </w:rPr>
        <w:t>纸）收</w:t>
      </w:r>
      <w:r w:rsidRPr="00C51718">
        <w:t xml:space="preserve"> </w:t>
      </w:r>
      <w:r w:rsidRPr="00C51718">
        <w:rPr>
          <w:rFonts w:hint="eastAsia"/>
        </w:rPr>
        <w:t>发</w:t>
      </w:r>
      <w:r w:rsidRPr="00C51718">
        <w:t xml:space="preserve"> </w:t>
      </w:r>
      <w:r w:rsidRPr="00C51718">
        <w:rPr>
          <w:rFonts w:hint="eastAsia"/>
        </w:rPr>
        <w:t>登</w:t>
      </w:r>
      <w:r w:rsidRPr="00C51718">
        <w:t xml:space="preserve"> </w:t>
      </w:r>
      <w:r w:rsidRPr="00C51718">
        <w:rPr>
          <w:rFonts w:hint="eastAsia"/>
        </w:rPr>
        <w:t>记</w:t>
      </w:r>
      <w:r w:rsidRPr="00C51718">
        <w:t xml:space="preserve"> </w:t>
      </w:r>
      <w:r w:rsidRPr="00C51718">
        <w:rPr>
          <w:rFonts w:hint="eastAsia"/>
        </w:rPr>
        <w:t>台</w:t>
      </w:r>
      <w:r w:rsidRPr="00C51718">
        <w:t xml:space="preserve"> </w:t>
      </w:r>
      <w:r w:rsidRPr="00C51718">
        <w:rPr>
          <w:rFonts w:hint="eastAsia"/>
        </w:rPr>
        <w:t>帐</w:t>
      </w:r>
    </w:p>
    <w:p w:rsidR="00C51718" w:rsidRPr="00C51718" w:rsidRDefault="00C51718" w:rsidP="00C51718">
      <w:pPr>
        <w:sectPr w:rsidR="00C51718" w:rsidRPr="00C51718">
          <w:type w:val="continuous"/>
          <w:pgSz w:w="11920" w:h="16840"/>
          <w:pgMar w:top="3120" w:right="1260" w:bottom="280" w:left="1280" w:header="720" w:footer="720" w:gutter="0"/>
          <w:cols w:num="2" w:space="720" w:equalWidth="0">
            <w:col w:w="799" w:space="1592"/>
            <w:col w:w="6989"/>
          </w:cols>
          <w:noEndnote/>
        </w:sectPr>
      </w:pPr>
    </w:p>
    <w:p w:rsidR="00C51718" w:rsidRPr="00C51718" w:rsidRDefault="00C51718" w:rsidP="00C51718"/>
    <w:p w:rsidR="00C51718" w:rsidRPr="00C51718" w:rsidRDefault="00C51718" w:rsidP="00C51718">
      <w:r w:rsidRPr="00C51718">
        <w:rPr>
          <w:rFonts w:hint="eastAsia"/>
        </w:rPr>
        <w:t>项目名称：</w:t>
      </w:r>
    </w:p>
    <w:p w:rsidR="00C51718" w:rsidRPr="00C51718" w:rsidRDefault="00C51718" w:rsidP="00C51718"/>
    <w:tbl>
      <w:tblPr>
        <w:tblW w:w="0" w:type="auto"/>
        <w:tblInd w:w="106" w:type="dxa"/>
        <w:tblLayout w:type="fixed"/>
        <w:tblCellMar>
          <w:left w:w="0" w:type="dxa"/>
          <w:right w:w="0" w:type="dxa"/>
        </w:tblCellMar>
        <w:tblLook w:val="0000" w:firstRow="0" w:lastRow="0" w:firstColumn="0" w:lastColumn="0" w:noHBand="0" w:noVBand="0"/>
      </w:tblPr>
      <w:tblGrid>
        <w:gridCol w:w="758"/>
        <w:gridCol w:w="658"/>
        <w:gridCol w:w="630"/>
        <w:gridCol w:w="630"/>
        <w:gridCol w:w="630"/>
        <w:gridCol w:w="630"/>
        <w:gridCol w:w="630"/>
        <w:gridCol w:w="630"/>
        <w:gridCol w:w="630"/>
        <w:gridCol w:w="630"/>
        <w:gridCol w:w="630"/>
        <w:gridCol w:w="632"/>
        <w:gridCol w:w="642"/>
        <w:gridCol w:w="741"/>
      </w:tblGrid>
      <w:tr w:rsidR="00C51718" w:rsidRPr="00C51718" w:rsidTr="00782A5D">
        <w:trPr>
          <w:trHeight w:hRule="exact" w:val="794"/>
        </w:trPr>
        <w:tc>
          <w:tcPr>
            <w:tcW w:w="758" w:type="dxa"/>
            <w:vMerge w:val="restart"/>
            <w:tcBorders>
              <w:top w:val="single" w:sz="12" w:space="0" w:color="000000"/>
              <w:left w:val="single" w:sz="12" w:space="0" w:color="000000"/>
              <w:bottom w:val="single" w:sz="6"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名</w:t>
            </w:r>
            <w:r w:rsidRPr="00C51718">
              <w:t xml:space="preserve"> </w:t>
            </w:r>
            <w:r w:rsidRPr="00C51718">
              <w:rPr>
                <w:rFonts w:hint="eastAsia"/>
              </w:rPr>
              <w:t>称</w:t>
            </w:r>
          </w:p>
        </w:tc>
        <w:tc>
          <w:tcPr>
            <w:tcW w:w="658" w:type="dxa"/>
            <w:vMerge w:val="restart"/>
            <w:tcBorders>
              <w:top w:val="single" w:sz="12"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项</w:t>
            </w:r>
            <w:r w:rsidRPr="00C51718">
              <w:t xml:space="preserve"> </w:t>
            </w:r>
            <w:r w:rsidRPr="00C51718">
              <w:rPr>
                <w:rFonts w:hint="eastAsia"/>
              </w:rPr>
              <w:t>目</w:t>
            </w:r>
            <w:r w:rsidRPr="00C51718">
              <w:t xml:space="preserve"> </w:t>
            </w:r>
            <w:r w:rsidRPr="00C51718">
              <w:rPr>
                <w:rFonts w:hint="eastAsia"/>
              </w:rPr>
              <w:t>号</w:t>
            </w:r>
          </w:p>
        </w:tc>
        <w:tc>
          <w:tcPr>
            <w:tcW w:w="630" w:type="dxa"/>
            <w:vMerge w:val="restart"/>
            <w:tcBorders>
              <w:top w:val="single" w:sz="12"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图号</w:t>
            </w:r>
            <w:r w:rsidRPr="00C51718">
              <w:t xml:space="preserve"> </w:t>
            </w:r>
            <w:r w:rsidRPr="00C51718">
              <w:rPr>
                <w:rFonts w:hint="eastAsia"/>
              </w:rPr>
              <w:t>或计</w:t>
            </w:r>
            <w:r w:rsidRPr="00C51718">
              <w:t xml:space="preserve"> </w:t>
            </w:r>
            <w:proofErr w:type="gramStart"/>
            <w:r w:rsidRPr="00C51718">
              <w:rPr>
                <w:rFonts w:hint="eastAsia"/>
              </w:rPr>
              <w:t>划号</w:t>
            </w:r>
            <w:proofErr w:type="gramEnd"/>
          </w:p>
        </w:tc>
        <w:tc>
          <w:tcPr>
            <w:tcW w:w="5672" w:type="dxa"/>
            <w:gridSpan w:val="9"/>
            <w:tcBorders>
              <w:top w:val="single" w:sz="12"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接</w:t>
            </w:r>
            <w:r w:rsidRPr="00C51718">
              <w:tab/>
            </w:r>
            <w:r w:rsidRPr="00C51718">
              <w:rPr>
                <w:rFonts w:hint="eastAsia"/>
              </w:rPr>
              <w:t>收</w:t>
            </w:r>
            <w:r w:rsidRPr="00C51718">
              <w:tab/>
            </w:r>
            <w:r w:rsidRPr="00C51718">
              <w:rPr>
                <w:rFonts w:hint="eastAsia"/>
              </w:rPr>
              <w:t>人</w:t>
            </w:r>
            <w:r w:rsidRPr="00C51718">
              <w:tab/>
            </w:r>
            <w:r w:rsidRPr="00C51718">
              <w:rPr>
                <w:rFonts w:hint="eastAsia"/>
              </w:rPr>
              <w:t>签</w:t>
            </w:r>
            <w:r w:rsidRPr="00C51718">
              <w:tab/>
            </w:r>
            <w:r w:rsidRPr="00C51718">
              <w:rPr>
                <w:rFonts w:hint="eastAsia"/>
              </w:rPr>
              <w:t>字</w:t>
            </w:r>
          </w:p>
        </w:tc>
        <w:tc>
          <w:tcPr>
            <w:tcW w:w="642" w:type="dxa"/>
            <w:vMerge w:val="restart"/>
            <w:tcBorders>
              <w:top w:val="single" w:sz="12"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接收</w:t>
            </w:r>
            <w:r w:rsidRPr="00C51718">
              <w:t xml:space="preserve"> </w:t>
            </w:r>
            <w:r w:rsidRPr="00C51718">
              <w:rPr>
                <w:rFonts w:hint="eastAsia"/>
              </w:rPr>
              <w:t>时间</w:t>
            </w:r>
          </w:p>
        </w:tc>
        <w:tc>
          <w:tcPr>
            <w:tcW w:w="741" w:type="dxa"/>
            <w:vMerge w:val="restart"/>
            <w:tcBorders>
              <w:top w:val="single" w:sz="12" w:space="0" w:color="000000"/>
              <w:left w:val="single" w:sz="6" w:space="0" w:color="000000"/>
              <w:bottom w:val="single" w:sz="6" w:space="0" w:color="000000"/>
              <w:right w:val="single" w:sz="12"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备</w:t>
            </w:r>
            <w:r w:rsidRPr="00C51718">
              <w:t xml:space="preserve"> </w:t>
            </w:r>
            <w:r w:rsidRPr="00C51718">
              <w:rPr>
                <w:rFonts w:hint="eastAsia"/>
              </w:rPr>
              <w:t>注</w:t>
            </w:r>
          </w:p>
        </w:tc>
      </w:tr>
      <w:tr w:rsidR="00C51718" w:rsidRPr="00C51718" w:rsidTr="00782A5D">
        <w:trPr>
          <w:trHeight w:hRule="exact" w:val="1376"/>
        </w:trPr>
        <w:tc>
          <w:tcPr>
            <w:tcW w:w="758" w:type="dxa"/>
            <w:vMerge/>
            <w:tcBorders>
              <w:top w:val="single" w:sz="12" w:space="0" w:color="000000"/>
              <w:left w:val="single" w:sz="12" w:space="0" w:color="000000"/>
              <w:bottom w:val="single" w:sz="6" w:space="0" w:color="000000"/>
              <w:right w:val="single" w:sz="6" w:space="0" w:color="000000"/>
            </w:tcBorders>
          </w:tcPr>
          <w:p w:rsidR="00C51718" w:rsidRPr="00C51718" w:rsidRDefault="00C51718" w:rsidP="00C51718"/>
        </w:tc>
        <w:tc>
          <w:tcPr>
            <w:tcW w:w="658" w:type="dxa"/>
            <w:vMerge/>
            <w:tcBorders>
              <w:top w:val="single" w:sz="12" w:space="0" w:color="000000"/>
              <w:left w:val="single" w:sz="6" w:space="0" w:color="000000"/>
              <w:bottom w:val="single" w:sz="6" w:space="0" w:color="000000"/>
              <w:right w:val="single" w:sz="6" w:space="0" w:color="000000"/>
            </w:tcBorders>
          </w:tcPr>
          <w:p w:rsidR="00C51718" w:rsidRPr="00C51718" w:rsidRDefault="00C51718" w:rsidP="00C51718"/>
        </w:tc>
        <w:tc>
          <w:tcPr>
            <w:tcW w:w="630" w:type="dxa"/>
            <w:vMerge/>
            <w:tcBorders>
              <w:top w:val="single" w:sz="12"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化</w:t>
            </w:r>
            <w:r w:rsidRPr="00C51718">
              <w:t xml:space="preserve"> </w:t>
            </w:r>
            <w:r w:rsidRPr="00C51718">
              <w:rPr>
                <w:rFonts w:hint="eastAsia"/>
              </w:rPr>
              <w:t>工</w:t>
            </w:r>
            <w:r w:rsidRPr="00C51718">
              <w:t xml:space="preserve"> </w:t>
            </w:r>
            <w:r w:rsidRPr="00C51718">
              <w:rPr>
                <w:rFonts w:hint="eastAsia"/>
              </w:rPr>
              <w:t>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建</w:t>
            </w:r>
            <w:r w:rsidRPr="00C51718">
              <w:t xml:space="preserve"> </w:t>
            </w:r>
            <w:r w:rsidRPr="00C51718">
              <w:rPr>
                <w:rFonts w:hint="eastAsia"/>
              </w:rPr>
              <w:t>材</w:t>
            </w:r>
            <w:r w:rsidRPr="00C51718">
              <w:t xml:space="preserve"> </w:t>
            </w:r>
            <w:r w:rsidRPr="00C51718">
              <w:rPr>
                <w:rFonts w:hint="eastAsia"/>
              </w:rPr>
              <w:t>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材</w:t>
            </w:r>
            <w:r w:rsidRPr="00C51718">
              <w:t xml:space="preserve"> </w:t>
            </w:r>
            <w:r w:rsidRPr="00C51718">
              <w:rPr>
                <w:rFonts w:hint="eastAsia"/>
              </w:rPr>
              <w:t>料</w:t>
            </w:r>
            <w:r w:rsidRPr="00C51718">
              <w:t xml:space="preserve"> </w:t>
            </w:r>
            <w:r w:rsidRPr="00C51718">
              <w:rPr>
                <w:rFonts w:hint="eastAsia"/>
              </w:rPr>
              <w:t>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仪</w:t>
            </w:r>
            <w:r w:rsidRPr="00C51718">
              <w:t xml:space="preserve"> </w:t>
            </w:r>
            <w:r w:rsidRPr="00C51718">
              <w:rPr>
                <w:rFonts w:hint="eastAsia"/>
              </w:rPr>
              <w:t>表</w:t>
            </w:r>
            <w:r w:rsidRPr="00C51718">
              <w:t xml:space="preserve"> </w:t>
            </w:r>
            <w:r w:rsidRPr="00C51718">
              <w:rPr>
                <w:rFonts w:hint="eastAsia"/>
              </w:rPr>
              <w:t>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电</w:t>
            </w:r>
            <w:r w:rsidRPr="00C51718">
              <w:t xml:space="preserve"> </w:t>
            </w:r>
            <w:r w:rsidRPr="00C51718">
              <w:rPr>
                <w:rFonts w:hint="eastAsia"/>
              </w:rPr>
              <w:t>气</w:t>
            </w:r>
            <w:r w:rsidRPr="00C51718">
              <w:t xml:space="preserve"> </w:t>
            </w:r>
            <w:r w:rsidRPr="00C51718">
              <w:rPr>
                <w:rFonts w:hint="eastAsia"/>
              </w:rPr>
              <w:t>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静设</w:t>
            </w:r>
          </w:p>
          <w:p w:rsidR="00C51718" w:rsidRPr="00C51718" w:rsidRDefault="00C51718" w:rsidP="00C51718"/>
          <w:p w:rsidR="00C51718" w:rsidRPr="00C51718" w:rsidRDefault="00C51718" w:rsidP="00C51718"/>
          <w:p w:rsidR="00C51718" w:rsidRPr="00C51718" w:rsidRDefault="00C51718" w:rsidP="00C51718">
            <w:r w:rsidRPr="00C51718">
              <w:rPr>
                <w:rFonts w:hint="eastAsia"/>
              </w:rPr>
              <w:t>备科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动设</w:t>
            </w:r>
          </w:p>
          <w:p w:rsidR="00C51718" w:rsidRPr="00C51718" w:rsidRDefault="00C51718" w:rsidP="00C51718"/>
          <w:p w:rsidR="00C51718" w:rsidRPr="00C51718" w:rsidRDefault="00C51718" w:rsidP="00C51718"/>
          <w:p w:rsidR="00C51718" w:rsidRPr="00C51718" w:rsidRDefault="00C51718" w:rsidP="00C51718">
            <w:r w:rsidRPr="00C51718">
              <w:rPr>
                <w:rFonts w:hint="eastAsia"/>
              </w:rPr>
              <w:t>备科</w:t>
            </w:r>
          </w:p>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配</w:t>
            </w:r>
            <w:r w:rsidRPr="00C51718">
              <w:t xml:space="preserve"> </w:t>
            </w:r>
            <w:r w:rsidRPr="00C51718">
              <w:rPr>
                <w:rFonts w:hint="eastAsia"/>
              </w:rPr>
              <w:t>件</w:t>
            </w:r>
            <w:r w:rsidRPr="00C51718">
              <w:t xml:space="preserve"> </w:t>
            </w:r>
            <w:r w:rsidRPr="00C51718">
              <w:rPr>
                <w:rFonts w:hint="eastAsia"/>
              </w:rPr>
              <w:t>科</w:t>
            </w:r>
          </w:p>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p w:rsidR="00C51718" w:rsidRPr="00C51718" w:rsidRDefault="00C51718" w:rsidP="00C51718">
            <w:r w:rsidRPr="00C51718">
              <w:rPr>
                <w:rFonts w:hint="eastAsia"/>
              </w:rPr>
              <w:t>进</w:t>
            </w:r>
            <w:r w:rsidRPr="00C51718">
              <w:t xml:space="preserve"> </w:t>
            </w:r>
            <w:r w:rsidRPr="00C51718">
              <w:rPr>
                <w:rFonts w:hint="eastAsia"/>
              </w:rPr>
              <w:t>口</w:t>
            </w:r>
            <w:r w:rsidRPr="00C51718">
              <w:t xml:space="preserve"> </w:t>
            </w:r>
            <w:r w:rsidRPr="00C51718">
              <w:rPr>
                <w:rFonts w:hint="eastAsia"/>
              </w:rPr>
              <w:t>科</w:t>
            </w:r>
          </w:p>
        </w:tc>
        <w:tc>
          <w:tcPr>
            <w:tcW w:w="642" w:type="dxa"/>
            <w:vMerge/>
            <w:tcBorders>
              <w:top w:val="single" w:sz="12" w:space="0" w:color="000000"/>
              <w:left w:val="single" w:sz="6" w:space="0" w:color="000000"/>
              <w:bottom w:val="single" w:sz="6" w:space="0" w:color="000000"/>
              <w:right w:val="single" w:sz="6" w:space="0" w:color="000000"/>
            </w:tcBorders>
          </w:tcPr>
          <w:p w:rsidR="00C51718" w:rsidRPr="00C51718" w:rsidRDefault="00C51718" w:rsidP="00C51718"/>
        </w:tc>
        <w:tc>
          <w:tcPr>
            <w:tcW w:w="741" w:type="dxa"/>
            <w:vMerge/>
            <w:tcBorders>
              <w:top w:val="single" w:sz="12"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6"/>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7"/>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86"/>
        </w:trPr>
        <w:tc>
          <w:tcPr>
            <w:tcW w:w="758"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794"/>
        </w:trPr>
        <w:tc>
          <w:tcPr>
            <w:tcW w:w="758" w:type="dxa"/>
            <w:tcBorders>
              <w:top w:val="single" w:sz="6" w:space="0" w:color="000000"/>
              <w:left w:val="single" w:sz="12" w:space="0" w:color="000000"/>
              <w:bottom w:val="single" w:sz="12" w:space="0" w:color="000000"/>
              <w:right w:val="single" w:sz="6" w:space="0" w:color="000000"/>
            </w:tcBorders>
          </w:tcPr>
          <w:p w:rsidR="00C51718" w:rsidRPr="00C51718" w:rsidRDefault="00C51718" w:rsidP="00C51718"/>
        </w:tc>
        <w:tc>
          <w:tcPr>
            <w:tcW w:w="658"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0"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32"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642" w:type="dxa"/>
            <w:tcBorders>
              <w:top w:val="single" w:sz="6" w:space="0" w:color="000000"/>
              <w:left w:val="single" w:sz="6" w:space="0" w:color="000000"/>
              <w:bottom w:val="single" w:sz="12" w:space="0" w:color="000000"/>
              <w:right w:val="single" w:sz="6" w:space="0" w:color="000000"/>
            </w:tcBorders>
          </w:tcPr>
          <w:p w:rsidR="00C51718" w:rsidRPr="00C51718" w:rsidRDefault="00C51718" w:rsidP="00C51718"/>
        </w:tc>
        <w:tc>
          <w:tcPr>
            <w:tcW w:w="741" w:type="dxa"/>
            <w:tcBorders>
              <w:top w:val="single" w:sz="6" w:space="0" w:color="000000"/>
              <w:left w:val="single" w:sz="6" w:space="0" w:color="000000"/>
              <w:bottom w:val="single" w:sz="12" w:space="0" w:color="000000"/>
              <w:right w:val="single" w:sz="12" w:space="0" w:color="000000"/>
            </w:tcBorders>
          </w:tcPr>
          <w:p w:rsidR="00C51718" w:rsidRPr="00C51718" w:rsidRDefault="00C51718" w:rsidP="00C51718"/>
        </w:tc>
      </w:tr>
    </w:tbl>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w:t>
      </w:r>
    </w:p>
    <w:p w:rsidR="00C51718" w:rsidRPr="00C51718" w:rsidRDefault="00C51718" w:rsidP="00C51718">
      <w:pPr>
        <w:sectPr w:rsidR="00C51718" w:rsidRPr="00C51718">
          <w:type w:val="continuous"/>
          <w:pgSz w:w="11920" w:h="16840"/>
          <w:pgMar w:top="3120" w:right="1260" w:bottom="280" w:left="1280" w:header="720" w:footer="720" w:gutter="0"/>
          <w:cols w:space="720" w:equalWidth="0">
            <w:col w:w="9380"/>
          </w:cols>
          <w:noEndnote/>
        </w:sectPr>
      </w:pPr>
    </w:p>
    <w:p w:rsidR="00C51718" w:rsidRPr="00C51718" w:rsidRDefault="00C51718" w:rsidP="00C51718"/>
    <w:p w:rsidR="00C51718" w:rsidRPr="00C51718" w:rsidRDefault="00C51718" w:rsidP="00C51718">
      <w:pPr>
        <w:sectPr w:rsidR="00C51718" w:rsidRPr="00C51718">
          <w:pgSz w:w="11920" w:h="16840"/>
          <w:pgMar w:top="1580" w:right="1260" w:bottom="280" w:left="1280" w:header="1134" w:footer="0" w:gutter="0"/>
          <w:cols w:space="720"/>
          <w:noEndnote/>
        </w:sectPr>
      </w:pPr>
    </w:p>
    <w:p w:rsidR="00C51718" w:rsidRPr="00C51718" w:rsidRDefault="00C51718" w:rsidP="00C51718">
      <w:r w:rsidRPr="00C51718">
        <w:rPr>
          <w:rFonts w:hint="eastAsia"/>
        </w:rPr>
        <w:t>附表</w:t>
      </w:r>
      <w:r w:rsidRPr="00C51718">
        <w:t xml:space="preserve"> 5</w:t>
      </w:r>
    </w:p>
    <w:p w:rsidR="00C51718" w:rsidRPr="00C51718" w:rsidRDefault="00C51718" w:rsidP="00C51718">
      <w:r w:rsidRPr="00C51718">
        <w:br w:type="column"/>
      </w:r>
    </w:p>
    <w:p w:rsidR="00C51718" w:rsidRPr="00C51718" w:rsidRDefault="00C51718" w:rsidP="00C51718"/>
    <w:p w:rsidR="00C51718" w:rsidRPr="00C51718" w:rsidRDefault="00C51718" w:rsidP="00C51718">
      <w:r w:rsidRPr="00C51718">
        <w:rPr>
          <w:rFonts w:hint="eastAsia"/>
        </w:rPr>
        <w:t>物资采购供应商推荐意见表</w:t>
      </w:r>
    </w:p>
    <w:p w:rsidR="00C51718" w:rsidRPr="00C51718" w:rsidRDefault="00C51718" w:rsidP="00C51718">
      <w:pPr>
        <w:sectPr w:rsidR="00C51718" w:rsidRPr="00C51718">
          <w:type w:val="continuous"/>
          <w:pgSz w:w="11920" w:h="16840"/>
          <w:pgMar w:top="3120" w:right="1260" w:bottom="280" w:left="1280" w:header="720" w:footer="720" w:gutter="0"/>
          <w:cols w:num="2" w:space="720" w:equalWidth="0">
            <w:col w:w="799" w:space="2048"/>
            <w:col w:w="6533"/>
          </w:cols>
          <w:noEndnote/>
        </w:sectPr>
      </w:pPr>
    </w:p>
    <w:p w:rsidR="00C51718" w:rsidRPr="00C51718" w:rsidRDefault="00C51718" w:rsidP="00C51718"/>
    <w:tbl>
      <w:tblPr>
        <w:tblW w:w="0" w:type="auto"/>
        <w:tblInd w:w="153" w:type="dxa"/>
        <w:tblLayout w:type="fixed"/>
        <w:tblCellMar>
          <w:left w:w="0" w:type="dxa"/>
          <w:right w:w="0" w:type="dxa"/>
        </w:tblCellMar>
        <w:tblLook w:val="0000" w:firstRow="0" w:lastRow="0" w:firstColumn="0" w:lastColumn="0" w:noHBand="0" w:noVBand="0"/>
      </w:tblPr>
      <w:tblGrid>
        <w:gridCol w:w="961"/>
        <w:gridCol w:w="1498"/>
        <w:gridCol w:w="1875"/>
        <w:gridCol w:w="750"/>
        <w:gridCol w:w="3924"/>
      </w:tblGrid>
      <w:tr w:rsidR="00C51718" w:rsidRPr="00C51718" w:rsidTr="00782A5D">
        <w:trPr>
          <w:trHeight w:hRule="exact" w:val="631"/>
        </w:trPr>
        <w:tc>
          <w:tcPr>
            <w:tcW w:w="2459" w:type="dxa"/>
            <w:gridSpan w:val="2"/>
            <w:tcBorders>
              <w:top w:val="single" w:sz="12" w:space="0" w:color="000000"/>
              <w:left w:val="single" w:sz="12" w:space="0" w:color="000000"/>
              <w:bottom w:val="single" w:sz="6" w:space="0" w:color="000000"/>
              <w:right w:val="single" w:sz="6" w:space="0" w:color="000000"/>
            </w:tcBorders>
          </w:tcPr>
          <w:p w:rsidR="00C51718" w:rsidRPr="00C51718" w:rsidRDefault="00C51718" w:rsidP="00C51718">
            <w:r w:rsidRPr="00C51718">
              <w:rPr>
                <w:rFonts w:hint="eastAsia"/>
              </w:rPr>
              <w:t>项</w:t>
            </w:r>
            <w:r w:rsidRPr="00C51718">
              <w:t xml:space="preserve"> </w:t>
            </w:r>
            <w:r w:rsidRPr="00C51718">
              <w:rPr>
                <w:rFonts w:hint="eastAsia"/>
              </w:rPr>
              <w:t>目</w:t>
            </w:r>
            <w:r w:rsidRPr="00C51718">
              <w:t xml:space="preserve"> </w:t>
            </w:r>
            <w:r w:rsidRPr="00C51718">
              <w:rPr>
                <w:rFonts w:hint="eastAsia"/>
              </w:rPr>
              <w:t>编</w:t>
            </w:r>
            <w:r w:rsidRPr="00C51718">
              <w:t xml:space="preserve"> </w:t>
            </w:r>
            <w:r w:rsidRPr="00C51718">
              <w:rPr>
                <w:rFonts w:hint="eastAsia"/>
              </w:rPr>
              <w:t>号</w:t>
            </w:r>
          </w:p>
        </w:tc>
        <w:tc>
          <w:tcPr>
            <w:tcW w:w="6549" w:type="dxa"/>
            <w:gridSpan w:val="3"/>
            <w:tcBorders>
              <w:top w:val="single" w:sz="12"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623"/>
        </w:trPr>
        <w:tc>
          <w:tcPr>
            <w:tcW w:w="2459" w:type="dxa"/>
            <w:gridSpan w:val="2"/>
            <w:tcBorders>
              <w:top w:val="single" w:sz="6" w:space="0" w:color="000000"/>
              <w:left w:val="single" w:sz="12" w:space="0" w:color="000000"/>
              <w:bottom w:val="single" w:sz="6" w:space="0" w:color="000000"/>
              <w:right w:val="single" w:sz="6" w:space="0" w:color="000000"/>
            </w:tcBorders>
          </w:tcPr>
          <w:p w:rsidR="00C51718" w:rsidRPr="00C51718" w:rsidRDefault="00C51718" w:rsidP="00C51718">
            <w:r w:rsidRPr="00C51718">
              <w:rPr>
                <w:rFonts w:hint="eastAsia"/>
              </w:rPr>
              <w:t>项</w:t>
            </w:r>
            <w:r w:rsidRPr="00C51718">
              <w:t xml:space="preserve"> </w:t>
            </w:r>
            <w:r w:rsidRPr="00C51718">
              <w:rPr>
                <w:rFonts w:hint="eastAsia"/>
              </w:rPr>
              <w:t>目</w:t>
            </w:r>
            <w:r w:rsidRPr="00C51718">
              <w:t xml:space="preserve"> </w:t>
            </w:r>
            <w:r w:rsidRPr="00C51718">
              <w:rPr>
                <w:rFonts w:hint="eastAsia"/>
              </w:rPr>
              <w:t>名</w:t>
            </w:r>
            <w:r w:rsidRPr="00C51718">
              <w:t xml:space="preserve"> </w:t>
            </w:r>
            <w:r w:rsidRPr="00C51718">
              <w:rPr>
                <w:rFonts w:hint="eastAsia"/>
              </w:rPr>
              <w:t>称</w:t>
            </w:r>
          </w:p>
        </w:tc>
        <w:tc>
          <w:tcPr>
            <w:tcW w:w="6549" w:type="dxa"/>
            <w:gridSpan w:val="3"/>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623"/>
        </w:trPr>
        <w:tc>
          <w:tcPr>
            <w:tcW w:w="961"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r w:rsidRPr="00C51718">
              <w:rPr>
                <w:rFonts w:hint="eastAsia"/>
              </w:rPr>
              <w:t>序号</w:t>
            </w:r>
          </w:p>
        </w:tc>
        <w:tc>
          <w:tcPr>
            <w:tcW w:w="149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r w:rsidRPr="00C51718">
              <w:rPr>
                <w:rFonts w:hint="eastAsia"/>
              </w:rPr>
              <w:t>物资名称</w:t>
            </w:r>
          </w:p>
        </w:tc>
        <w:tc>
          <w:tcPr>
            <w:tcW w:w="1875"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r w:rsidRPr="00C51718">
              <w:rPr>
                <w:rFonts w:hint="eastAsia"/>
              </w:rPr>
              <w:t>规格型号</w:t>
            </w:r>
          </w:p>
        </w:tc>
        <w:tc>
          <w:tcPr>
            <w:tcW w:w="75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r w:rsidRPr="00C51718">
              <w:rPr>
                <w:rFonts w:hint="eastAsia"/>
              </w:rPr>
              <w:t>单位</w:t>
            </w:r>
          </w:p>
        </w:tc>
        <w:tc>
          <w:tcPr>
            <w:tcW w:w="3924"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r w:rsidRPr="00C51718">
              <w:rPr>
                <w:rFonts w:hint="eastAsia"/>
              </w:rPr>
              <w:t>推荐供应商</w:t>
            </w:r>
          </w:p>
        </w:tc>
      </w:tr>
      <w:tr w:rsidR="00C51718" w:rsidRPr="00C51718" w:rsidTr="00782A5D">
        <w:trPr>
          <w:trHeight w:hRule="exact" w:val="1238"/>
        </w:trPr>
        <w:tc>
          <w:tcPr>
            <w:tcW w:w="961"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149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1875"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5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3924"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1237"/>
        </w:trPr>
        <w:tc>
          <w:tcPr>
            <w:tcW w:w="961"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149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1875"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5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3924"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1238"/>
        </w:trPr>
        <w:tc>
          <w:tcPr>
            <w:tcW w:w="961"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149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1875"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5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3924"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1238"/>
        </w:trPr>
        <w:tc>
          <w:tcPr>
            <w:tcW w:w="961" w:type="dxa"/>
            <w:tcBorders>
              <w:top w:val="single" w:sz="6" w:space="0" w:color="000000"/>
              <w:left w:val="single" w:sz="12" w:space="0" w:color="000000"/>
              <w:bottom w:val="single" w:sz="6" w:space="0" w:color="000000"/>
              <w:right w:val="single" w:sz="6" w:space="0" w:color="000000"/>
            </w:tcBorders>
          </w:tcPr>
          <w:p w:rsidR="00C51718" w:rsidRPr="00C51718" w:rsidRDefault="00C51718" w:rsidP="00C51718"/>
        </w:tc>
        <w:tc>
          <w:tcPr>
            <w:tcW w:w="1498"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1875"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750" w:type="dxa"/>
            <w:tcBorders>
              <w:top w:val="single" w:sz="6" w:space="0" w:color="000000"/>
              <w:left w:val="single" w:sz="6" w:space="0" w:color="000000"/>
              <w:bottom w:val="single" w:sz="6" w:space="0" w:color="000000"/>
              <w:right w:val="single" w:sz="6" w:space="0" w:color="000000"/>
            </w:tcBorders>
          </w:tcPr>
          <w:p w:rsidR="00C51718" w:rsidRPr="00C51718" w:rsidRDefault="00C51718" w:rsidP="00C51718"/>
        </w:tc>
        <w:tc>
          <w:tcPr>
            <w:tcW w:w="3924" w:type="dxa"/>
            <w:tcBorders>
              <w:top w:val="single" w:sz="6" w:space="0" w:color="000000"/>
              <w:left w:val="single" w:sz="6" w:space="0" w:color="000000"/>
              <w:bottom w:val="single" w:sz="6" w:space="0" w:color="000000"/>
              <w:right w:val="single" w:sz="12" w:space="0" w:color="000000"/>
            </w:tcBorders>
          </w:tcPr>
          <w:p w:rsidR="00C51718" w:rsidRPr="00C51718" w:rsidRDefault="00C51718" w:rsidP="00C51718"/>
        </w:tc>
      </w:tr>
      <w:tr w:rsidR="00C51718" w:rsidRPr="00C51718" w:rsidTr="00782A5D">
        <w:trPr>
          <w:trHeight w:hRule="exact" w:val="3374"/>
        </w:trPr>
        <w:tc>
          <w:tcPr>
            <w:tcW w:w="2459" w:type="dxa"/>
            <w:gridSpan w:val="2"/>
            <w:tcBorders>
              <w:top w:val="single" w:sz="6" w:space="0" w:color="000000"/>
              <w:left w:val="single" w:sz="12" w:space="0" w:color="000000"/>
              <w:bottom w:val="single" w:sz="6"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推荐理由，同时以附件形</w:t>
            </w:r>
            <w:r w:rsidRPr="00C51718">
              <w:t xml:space="preserve"> </w:t>
            </w:r>
            <w:proofErr w:type="gramStart"/>
            <w:r w:rsidRPr="00C51718">
              <w:rPr>
                <w:rFonts w:hint="eastAsia"/>
              </w:rPr>
              <w:t>式提供</w:t>
            </w:r>
            <w:proofErr w:type="gramEnd"/>
            <w:r w:rsidRPr="00C51718">
              <w:rPr>
                <w:rFonts w:hint="eastAsia"/>
              </w:rPr>
              <w:t>厂商资质和业绩</w:t>
            </w:r>
            <w:r w:rsidRPr="00C51718">
              <w:t xml:space="preserve"> </w:t>
            </w:r>
            <w:r w:rsidRPr="00C51718">
              <w:rPr>
                <w:rFonts w:hint="eastAsia"/>
              </w:rPr>
              <w:t>合同资料</w:t>
            </w:r>
          </w:p>
        </w:tc>
        <w:tc>
          <w:tcPr>
            <w:tcW w:w="6549" w:type="dxa"/>
            <w:gridSpan w:val="3"/>
            <w:tcBorders>
              <w:top w:val="single" w:sz="6" w:space="0" w:color="000000"/>
              <w:left w:val="single" w:sz="6" w:space="0" w:color="000000"/>
              <w:bottom w:val="single" w:sz="6" w:space="0" w:color="000000"/>
              <w:right w:val="single" w:sz="12"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推荐单位：</w:t>
            </w:r>
            <w:r w:rsidRPr="00C51718">
              <w:tab/>
            </w:r>
            <w:r w:rsidRPr="00C51718">
              <w:rPr>
                <w:rFonts w:hint="eastAsia"/>
              </w:rPr>
              <w:t>推荐人</w:t>
            </w:r>
            <w:r w:rsidRPr="00C51718">
              <w:t>:</w:t>
            </w:r>
          </w:p>
        </w:tc>
      </w:tr>
      <w:tr w:rsidR="00C51718" w:rsidRPr="00C51718" w:rsidTr="00782A5D">
        <w:trPr>
          <w:trHeight w:hRule="exact" w:val="1902"/>
        </w:trPr>
        <w:tc>
          <w:tcPr>
            <w:tcW w:w="2459" w:type="dxa"/>
            <w:gridSpan w:val="2"/>
            <w:tcBorders>
              <w:top w:val="single" w:sz="6" w:space="0" w:color="000000"/>
              <w:left w:val="single" w:sz="12" w:space="0" w:color="000000"/>
              <w:bottom w:val="single" w:sz="12" w:space="0" w:color="000000"/>
              <w:right w:val="single" w:sz="6" w:space="0" w:color="000000"/>
            </w:tcBorders>
          </w:tcPr>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推荐单位</w:t>
            </w:r>
            <w:r w:rsidRPr="00C51718">
              <w:t xml:space="preserve"> </w:t>
            </w:r>
            <w:r w:rsidRPr="00C51718">
              <w:rPr>
                <w:rFonts w:hint="eastAsia"/>
              </w:rPr>
              <w:t>领导意见</w:t>
            </w:r>
          </w:p>
        </w:tc>
        <w:tc>
          <w:tcPr>
            <w:tcW w:w="6549" w:type="dxa"/>
            <w:gridSpan w:val="3"/>
            <w:tcBorders>
              <w:top w:val="single" w:sz="6" w:space="0" w:color="000000"/>
              <w:left w:val="single" w:sz="6" w:space="0" w:color="000000"/>
              <w:bottom w:val="single" w:sz="12" w:space="0" w:color="000000"/>
              <w:right w:val="single" w:sz="12" w:space="0" w:color="000000"/>
            </w:tcBorders>
          </w:tcPr>
          <w:p w:rsidR="00C51718" w:rsidRPr="00C51718" w:rsidRDefault="00C51718" w:rsidP="00C51718"/>
          <w:p w:rsidR="00C51718" w:rsidRPr="00C51718" w:rsidRDefault="00C51718" w:rsidP="00C51718">
            <w:r w:rsidRPr="00C51718">
              <w:rPr>
                <w:rFonts w:hint="eastAsia"/>
              </w:rPr>
              <w:t>主管领导</w:t>
            </w:r>
            <w:r w:rsidRPr="00C51718">
              <w:t>(</w:t>
            </w:r>
            <w:r w:rsidRPr="00C51718">
              <w:rPr>
                <w:rFonts w:hint="eastAsia"/>
              </w:rPr>
              <w:t>经理</w:t>
            </w:r>
            <w:r w:rsidRPr="00C51718">
              <w:t>)</w:t>
            </w:r>
            <w:r w:rsidRPr="00C51718">
              <w:rPr>
                <w:rFonts w:hint="eastAsia"/>
              </w:rPr>
              <w:t>签字：</w:t>
            </w:r>
          </w:p>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年</w:t>
            </w:r>
            <w:r w:rsidRPr="00C51718">
              <w:tab/>
            </w:r>
            <w:r w:rsidRPr="00C51718">
              <w:rPr>
                <w:rFonts w:hint="eastAsia"/>
              </w:rPr>
              <w:t>月</w:t>
            </w:r>
            <w:r w:rsidRPr="00C51718">
              <w:tab/>
            </w:r>
            <w:r w:rsidRPr="00C51718">
              <w:rPr>
                <w:rFonts w:hint="eastAsia"/>
              </w:rPr>
              <w:t>日</w:t>
            </w:r>
          </w:p>
        </w:tc>
      </w:tr>
    </w:tbl>
    <w:p w:rsidR="00C51718" w:rsidRPr="00C51718" w:rsidRDefault="00C51718" w:rsidP="00C51718"/>
    <w:p w:rsidR="00C51718" w:rsidRPr="00C51718" w:rsidRDefault="00C51718" w:rsidP="00C51718"/>
    <w:p w:rsidR="00C51718" w:rsidRPr="00C51718" w:rsidRDefault="00C51718" w:rsidP="00C51718">
      <w:r w:rsidRPr="00C51718">
        <w:rPr>
          <w:rFonts w:hint="eastAsia"/>
        </w:rPr>
        <w:t>·</w:t>
      </w:r>
    </w:p>
    <w:p w:rsidR="00C51718" w:rsidRPr="00C51718" w:rsidRDefault="00C51718" w:rsidP="00C51718">
      <w:pPr>
        <w:sectPr w:rsidR="00C51718" w:rsidRPr="00C51718">
          <w:type w:val="continuous"/>
          <w:pgSz w:w="11920" w:h="16840"/>
          <w:pgMar w:top="3120" w:right="1260" w:bottom="280" w:left="1280" w:header="720" w:footer="720" w:gutter="0"/>
          <w:cols w:space="720" w:equalWidth="0">
            <w:col w:w="9380"/>
          </w:cols>
          <w:noEndnote/>
        </w:sectPr>
      </w:pPr>
    </w:p>
    <w:p w:rsidR="00C51718" w:rsidRPr="00C51718" w:rsidRDefault="00C51718" w:rsidP="00C51718"/>
    <w:p w:rsidR="00C51718" w:rsidRPr="00C51718" w:rsidRDefault="00C51718" w:rsidP="00C51718">
      <w:bookmarkStart w:id="0" w:name="_GoBack"/>
      <w:bookmarkEnd w:id="0"/>
      <w:r w:rsidRPr="00C51718">
        <w:rPr>
          <w:rFonts w:hint="eastAsia"/>
        </w:rPr>
        <w:t>附表</w:t>
      </w:r>
      <w:r w:rsidRPr="00C51718">
        <w:t xml:space="preserve"> 6</w:t>
      </w:r>
    </w:p>
    <w:p w:rsidR="00C51718" w:rsidRPr="00C51718" w:rsidRDefault="00C51718" w:rsidP="00C51718"/>
    <w:p w:rsidR="00C51718" w:rsidRPr="00C51718" w:rsidRDefault="00C51718" w:rsidP="00C51718">
      <w:r w:rsidRPr="00C51718">
        <w:rPr>
          <w:rFonts w:hint="eastAsia"/>
        </w:rPr>
        <w:t>考</w:t>
      </w:r>
      <w:r w:rsidRPr="00C51718">
        <w:tab/>
      </w:r>
      <w:r w:rsidRPr="00C51718">
        <w:rPr>
          <w:rFonts w:hint="eastAsia"/>
        </w:rPr>
        <w:t>察</w:t>
      </w:r>
      <w:r w:rsidRPr="00C51718">
        <w:tab/>
      </w:r>
      <w:r w:rsidRPr="00C51718">
        <w:rPr>
          <w:rFonts w:hint="eastAsia"/>
        </w:rPr>
        <w:t>报</w:t>
      </w:r>
      <w:r w:rsidRPr="00C51718">
        <w:tab/>
      </w:r>
      <w:r w:rsidRPr="00C51718">
        <w:rPr>
          <w:rFonts w:hint="eastAsia"/>
        </w:rPr>
        <w:t>告</w:t>
      </w:r>
    </w:p>
    <w:p w:rsidR="00C51718" w:rsidRPr="00C51718" w:rsidRDefault="00C51718" w:rsidP="00C51718"/>
    <w:p w:rsidR="00C51718" w:rsidRPr="00C51718" w:rsidRDefault="00C51718" w:rsidP="00C51718">
      <w:r w:rsidRPr="00C51718">
        <w:rPr>
          <w:noProof/>
        </w:rPr>
        <mc:AlternateContent>
          <mc:Choice Requires="wps">
            <w:drawing>
              <wp:anchor distT="0" distB="0" distL="114300" distR="114300" simplePos="0" relativeHeight="251662336" behindDoc="1" locked="0" layoutInCell="0" allowOverlap="1">
                <wp:simplePos x="0" y="0"/>
                <wp:positionH relativeFrom="page">
                  <wp:posOffset>1633855</wp:posOffset>
                </wp:positionH>
                <wp:positionV relativeFrom="paragraph">
                  <wp:posOffset>1190625</wp:posOffset>
                </wp:positionV>
                <wp:extent cx="3999230" cy="12700"/>
                <wp:effectExtent l="0" t="0" r="0" b="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9230" cy="12700"/>
                        </a:xfrm>
                        <a:custGeom>
                          <a:avLst/>
                          <a:gdLst>
                            <a:gd name="T0" fmla="*/ 0 w 6298"/>
                            <a:gd name="T1" fmla="*/ 0 h 20"/>
                            <a:gd name="T2" fmla="*/ 6297 w 6298"/>
                            <a:gd name="T3" fmla="*/ 0 h 20"/>
                          </a:gdLst>
                          <a:ahLst/>
                          <a:cxnLst>
                            <a:cxn ang="0">
                              <a:pos x="T0" y="T1"/>
                            </a:cxn>
                            <a:cxn ang="0">
                              <a:pos x="T2" y="T3"/>
                            </a:cxn>
                          </a:cxnLst>
                          <a:rect l="0" t="0" r="r" b="b"/>
                          <a:pathLst>
                            <a:path w="6298" h="20">
                              <a:moveTo>
                                <a:pt x="0" y="0"/>
                              </a:moveTo>
                              <a:lnTo>
                                <a:pt x="629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A0723" id="任意多边形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65pt,93.75pt,443.5pt,93.75pt" coordsize="6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" o:allowincell="f" filled="f" strokeweight=".22575mm">
                <v:path arrowok="t" o:connecttype="custom" o:connectlocs="0,0;3998595,0" o:connectangles="0,0"/>
                <w10:wrap anchorx="page"/>
              </v:polyline>
            </w:pict>
          </mc:Fallback>
        </mc:AlternateContent>
      </w:r>
      <w:r w:rsidRPr="00C51718">
        <w:rPr>
          <w:rFonts w:hint="eastAsia"/>
        </w:rPr>
        <w:t>考察时间：</w:t>
      </w:r>
      <w:r w:rsidRPr="00C51718">
        <w:rPr>
          <w:u w:val="single"/>
        </w:rPr>
        <w:t xml:space="preserve"> </w:t>
      </w:r>
      <w:r w:rsidRPr="00C51718">
        <w:rPr>
          <w:u w:val="single"/>
        </w:rPr>
        <w:tab/>
      </w:r>
      <w:r w:rsidRPr="00C51718">
        <w:t xml:space="preserve"> </w:t>
      </w:r>
      <w:r w:rsidRPr="00C51718">
        <w:rPr>
          <w:rFonts w:hint="eastAsia"/>
        </w:rPr>
        <w:t>考察小组成员（签名）：</w:t>
      </w:r>
    </w:p>
    <w:p w:rsidR="00C51718" w:rsidRPr="00C51718" w:rsidRDefault="00C51718" w:rsidP="00C51718"/>
    <w:p w:rsidR="00C51718" w:rsidRPr="00C51718" w:rsidRDefault="00C51718" w:rsidP="00C51718"/>
    <w:p w:rsidR="00C51718" w:rsidRPr="00C51718" w:rsidRDefault="00C51718" w:rsidP="00C51718">
      <w:r w:rsidRPr="00C51718">
        <w:rPr>
          <w:noProof/>
        </w:rPr>
        <mc:AlternateContent>
          <mc:Choice Requires="wps">
            <w:drawing>
              <wp:anchor distT="0" distB="0" distL="114300" distR="114300" simplePos="0" relativeHeight="251663360" behindDoc="1" locked="0" layoutInCell="0" allowOverlap="1">
                <wp:simplePos x="0" y="0"/>
                <wp:positionH relativeFrom="page">
                  <wp:posOffset>1633855</wp:posOffset>
                </wp:positionH>
                <wp:positionV relativeFrom="paragraph">
                  <wp:posOffset>-219710</wp:posOffset>
                </wp:positionV>
                <wp:extent cx="3933190" cy="12700"/>
                <wp:effectExtent l="0" t="0" r="0" b="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190" cy="12700"/>
                        </a:xfrm>
                        <a:custGeom>
                          <a:avLst/>
                          <a:gdLst>
                            <a:gd name="T0" fmla="*/ 0 w 6194"/>
                            <a:gd name="T1" fmla="*/ 0 h 20"/>
                            <a:gd name="T2" fmla="*/ 6193 w 6194"/>
                            <a:gd name="T3" fmla="*/ 0 h 20"/>
                          </a:gdLst>
                          <a:ahLst/>
                          <a:cxnLst>
                            <a:cxn ang="0">
                              <a:pos x="T0" y="T1"/>
                            </a:cxn>
                            <a:cxn ang="0">
                              <a:pos x="T2" y="T3"/>
                            </a:cxn>
                          </a:cxnLst>
                          <a:rect l="0" t="0" r="r" b="b"/>
                          <a:pathLst>
                            <a:path w="6194" h="20">
                              <a:moveTo>
                                <a:pt x="0" y="0"/>
                              </a:moveTo>
                              <a:lnTo>
                                <a:pt x="619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ACBE9" id="任意多边形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65pt,-17.3pt,438.3pt,-17.3pt" coordsize="6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" o:allowincell="f" filled="f" strokeweight=".22575mm">
                <v:path arrowok="t" o:connecttype="custom" o:connectlocs="0,0;3932555,0" o:connectangles="0,0"/>
                <w10:wrap anchorx="page"/>
              </v:polyline>
            </w:pict>
          </mc:Fallback>
        </mc:AlternateContent>
      </w:r>
      <w:r w:rsidRPr="00C51718">
        <w:rPr>
          <w:rFonts w:hint="eastAsia"/>
        </w:rPr>
        <w:t>考察企业基本概况：</w:t>
      </w:r>
    </w:p>
    <w:p w:rsidR="00C51718" w:rsidRPr="00C51718" w:rsidRDefault="00C51718" w:rsidP="00C51718"/>
    <w:p w:rsidR="00C51718" w:rsidRPr="00C51718" w:rsidRDefault="00C51718" w:rsidP="00C51718"/>
    <w:p w:rsidR="00C51718" w:rsidRPr="00C51718" w:rsidRDefault="00C51718" w:rsidP="00C51718">
      <w:r w:rsidRPr="00C51718">
        <w:rPr>
          <w:rFonts w:hint="eastAsia"/>
        </w:rPr>
        <w:t>企业名称：</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注册地址：</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办公地点（联系地址）：</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邮政编码：</w:t>
      </w:r>
      <w:r w:rsidRPr="00C51718">
        <w:rPr>
          <w:u w:val="single"/>
        </w:rPr>
        <w:t xml:space="preserve"> </w:t>
      </w:r>
      <w:r w:rsidRPr="00C51718">
        <w:rPr>
          <w:u w:val="single"/>
        </w:rPr>
        <w:tab/>
      </w:r>
      <w:r w:rsidRPr="00C51718">
        <w:tab/>
      </w:r>
      <w:r w:rsidRPr="00C51718">
        <w:rPr>
          <w:rFonts w:hint="eastAsia"/>
        </w:rPr>
        <w:t>企业网址</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法人代表：</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代理人</w:t>
      </w:r>
      <w:r w:rsidRPr="00C51718">
        <w:tab/>
      </w:r>
      <w:r w:rsidRPr="00C51718">
        <w:rPr>
          <w:rFonts w:hint="eastAsia"/>
        </w:rPr>
        <w:t>：</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联系电话：</w:t>
      </w:r>
      <w:r w:rsidRPr="00C51718">
        <w:rPr>
          <w:u w:val="single"/>
        </w:rPr>
        <w:t xml:space="preserve"> </w:t>
      </w:r>
      <w:r w:rsidRPr="00C51718">
        <w:rPr>
          <w:u w:val="single"/>
        </w:rPr>
        <w:tab/>
      </w:r>
      <w:r w:rsidRPr="00C51718">
        <w:tab/>
      </w:r>
      <w:r w:rsidRPr="00C51718">
        <w:rPr>
          <w:rFonts w:hint="eastAsia"/>
        </w:rPr>
        <w:t>手机：</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rFonts w:hint="eastAsia"/>
        </w:rPr>
        <w:t>传</w:t>
      </w:r>
      <w:r w:rsidRPr="00C51718">
        <w:tab/>
      </w:r>
      <w:r w:rsidRPr="00C51718">
        <w:rPr>
          <w:rFonts w:hint="eastAsia"/>
        </w:rPr>
        <w:t>真：</w:t>
      </w:r>
      <w:r w:rsidRPr="00C51718">
        <w:rPr>
          <w:u w:val="single"/>
        </w:rPr>
        <w:t xml:space="preserve"> </w:t>
      </w:r>
      <w:r w:rsidRPr="00C51718">
        <w:rPr>
          <w:u w:val="single"/>
        </w:rPr>
        <w:tab/>
      </w:r>
      <w:r w:rsidRPr="00C51718">
        <w:tab/>
        <w:t>Email</w:t>
      </w:r>
      <w:r w:rsidRPr="00C51718">
        <w:rPr>
          <w:rFonts w:hint="eastAsia"/>
        </w:rPr>
        <w:t>：</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r w:rsidRPr="00C51718">
        <w:rPr>
          <w:noProof/>
        </w:rPr>
        <mc:AlternateContent>
          <mc:Choice Requires="wps">
            <w:drawing>
              <wp:anchor distT="0" distB="0" distL="114300" distR="114300" simplePos="0" relativeHeight="251664384" behindDoc="1" locked="0" layoutInCell="0" allowOverlap="1">
                <wp:simplePos x="0" y="0"/>
                <wp:positionH relativeFrom="page">
                  <wp:posOffset>1633855</wp:posOffset>
                </wp:positionH>
                <wp:positionV relativeFrom="paragraph">
                  <wp:posOffset>572135</wp:posOffset>
                </wp:positionV>
                <wp:extent cx="3933190" cy="12700"/>
                <wp:effectExtent l="0" t="0" r="0" b="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190" cy="12700"/>
                        </a:xfrm>
                        <a:custGeom>
                          <a:avLst/>
                          <a:gdLst>
                            <a:gd name="T0" fmla="*/ 0 w 6194"/>
                            <a:gd name="T1" fmla="*/ 0 h 20"/>
                            <a:gd name="T2" fmla="*/ 6193 w 6194"/>
                            <a:gd name="T3" fmla="*/ 0 h 20"/>
                          </a:gdLst>
                          <a:ahLst/>
                          <a:cxnLst>
                            <a:cxn ang="0">
                              <a:pos x="T0" y="T1"/>
                            </a:cxn>
                            <a:cxn ang="0">
                              <a:pos x="T2" y="T3"/>
                            </a:cxn>
                          </a:cxnLst>
                          <a:rect l="0" t="0" r="r" b="b"/>
                          <a:pathLst>
                            <a:path w="6194" h="20">
                              <a:moveTo>
                                <a:pt x="0" y="0"/>
                              </a:moveTo>
                              <a:lnTo>
                                <a:pt x="619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C47F7" id="任意多边形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65pt,45.05pt,438.3pt,45.05pt" coordsize="6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" o:allowincell="f" filled="f" strokeweight=".22575mm">
                <v:path arrowok="t" o:connecttype="custom" o:connectlocs="0,0;3932555,0" o:connectangles="0,0"/>
                <w10:wrap anchorx="page"/>
              </v:polyline>
            </w:pict>
          </mc:Fallback>
        </mc:AlternateContent>
      </w:r>
      <w:r w:rsidRPr="00C51718">
        <w:rPr>
          <w:noProof/>
        </w:rPr>
        <mc:AlternateContent>
          <mc:Choice Requires="wps">
            <w:drawing>
              <wp:anchor distT="0" distB="0" distL="114300" distR="114300" simplePos="0" relativeHeight="251665408" behindDoc="1" locked="0" layoutInCell="0" allowOverlap="1">
                <wp:simplePos x="0" y="0"/>
                <wp:positionH relativeFrom="page">
                  <wp:posOffset>1633855</wp:posOffset>
                </wp:positionH>
                <wp:positionV relativeFrom="paragraph">
                  <wp:posOffset>968375</wp:posOffset>
                </wp:positionV>
                <wp:extent cx="3933190" cy="12700"/>
                <wp:effectExtent l="0" t="0" r="0" b="0"/>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190" cy="12700"/>
                        </a:xfrm>
                        <a:custGeom>
                          <a:avLst/>
                          <a:gdLst>
                            <a:gd name="T0" fmla="*/ 0 w 6194"/>
                            <a:gd name="T1" fmla="*/ 0 h 20"/>
                            <a:gd name="T2" fmla="*/ 6193 w 6194"/>
                            <a:gd name="T3" fmla="*/ 0 h 20"/>
                          </a:gdLst>
                          <a:ahLst/>
                          <a:cxnLst>
                            <a:cxn ang="0">
                              <a:pos x="T0" y="T1"/>
                            </a:cxn>
                            <a:cxn ang="0">
                              <a:pos x="T2" y="T3"/>
                            </a:cxn>
                          </a:cxnLst>
                          <a:rect l="0" t="0" r="r" b="b"/>
                          <a:pathLst>
                            <a:path w="6194" h="20">
                              <a:moveTo>
                                <a:pt x="0" y="0"/>
                              </a:moveTo>
                              <a:lnTo>
                                <a:pt x="619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4F9CB" id="任意多边形 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65pt,76.25pt,438.3pt,76.25pt" coordsize="6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" o:allowincell="f" filled="f" strokeweight=".22575mm">
                <v:path arrowok="t" o:connecttype="custom" o:connectlocs="0,0;3932555,0" o:connectangles="0,0"/>
                <w10:wrap anchorx="page"/>
              </v:polyline>
            </w:pict>
          </mc:Fallback>
        </mc:AlternateContent>
      </w:r>
      <w:r w:rsidRPr="00C51718">
        <w:rPr>
          <w:rFonts w:hint="eastAsia"/>
        </w:rPr>
        <w:t>入网产品：</w:t>
      </w:r>
      <w:r w:rsidRPr="00C51718">
        <w:rPr>
          <w:u w:val="single"/>
        </w:rPr>
        <w:t xml:space="preserve"> </w:t>
      </w:r>
      <w:r w:rsidRPr="00C51718">
        <w:rPr>
          <w:u w:val="single"/>
        </w:rPr>
        <w:tab/>
      </w:r>
    </w:p>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r w:rsidRPr="00C51718">
        <w:rPr>
          <w:rFonts w:hint="eastAsia"/>
        </w:rPr>
        <w:t>考察内容：</w:t>
      </w:r>
    </w:p>
    <w:p w:rsidR="00C51718" w:rsidRPr="00C51718" w:rsidRDefault="00C51718" w:rsidP="00C51718">
      <w:r w:rsidRPr="00C51718">
        <w:rPr>
          <w:rFonts w:hint="eastAsia"/>
        </w:rPr>
        <w:t>一、企业基本状况</w:t>
      </w:r>
    </w:p>
    <w:p w:rsidR="00C51718" w:rsidRPr="00C51718" w:rsidRDefault="00C51718" w:rsidP="00C51718">
      <w:r w:rsidRPr="00C51718">
        <w:t>1</w:t>
      </w:r>
      <w:r w:rsidRPr="00C51718">
        <w:rPr>
          <w:rFonts w:hint="eastAsia"/>
        </w:rPr>
        <w:t>、企业规模、员工总数、组织机构、员工结构、信用情况及所获得的荣誉等。</w:t>
      </w:r>
    </w:p>
    <w:p w:rsidR="00C51718" w:rsidRPr="00C51718" w:rsidRDefault="00C51718" w:rsidP="00C51718">
      <w:r w:rsidRPr="00C51718">
        <w:t>2</w:t>
      </w:r>
      <w:r w:rsidRPr="00C51718">
        <w:rPr>
          <w:rFonts w:hint="eastAsia"/>
        </w:rPr>
        <w:t>、企业营业执照、税务登记证、组织机构代码证、一般纳税人资格证书、法人身</w:t>
      </w:r>
      <w:r w:rsidRPr="00C51718">
        <w:t xml:space="preserve"> </w:t>
      </w:r>
      <w:r w:rsidRPr="00C51718">
        <w:rPr>
          <w:rFonts w:hint="eastAsia"/>
        </w:rPr>
        <w:t>份证原件及复印件。</w:t>
      </w:r>
    </w:p>
    <w:p w:rsidR="00C51718" w:rsidRPr="00C51718" w:rsidRDefault="00C51718" w:rsidP="00C51718">
      <w:r w:rsidRPr="00C51718">
        <w:t>3</w:t>
      </w:r>
      <w:r w:rsidRPr="00C51718">
        <w:rPr>
          <w:rFonts w:hint="eastAsia"/>
        </w:rPr>
        <w:t>、产品生产许可证</w:t>
      </w:r>
    </w:p>
    <w:p w:rsidR="00C51718" w:rsidRPr="00C51718" w:rsidRDefault="00C51718" w:rsidP="00C51718">
      <w:r w:rsidRPr="00C51718">
        <w:t>4</w:t>
      </w:r>
      <w:r w:rsidRPr="00C51718">
        <w:rPr>
          <w:rFonts w:hint="eastAsia"/>
        </w:rPr>
        <w:t>、企业生产能力</w:t>
      </w:r>
      <w:r w:rsidRPr="00C51718">
        <w:t xml:space="preserve"> </w:t>
      </w:r>
      <w:r w:rsidRPr="00C51718">
        <w:rPr>
          <w:rFonts w:hint="eastAsia"/>
        </w:rPr>
        <w:t>二、主营范围及产品</w:t>
      </w:r>
    </w:p>
    <w:p w:rsidR="00C51718" w:rsidRPr="00C51718" w:rsidRDefault="00C51718" w:rsidP="00C51718">
      <w:r w:rsidRPr="00C51718">
        <w:t>1</w:t>
      </w:r>
      <w:r w:rsidRPr="00C51718">
        <w:rPr>
          <w:rFonts w:hint="eastAsia"/>
        </w:rPr>
        <w:t>、企业制造的主要产品；</w:t>
      </w:r>
    </w:p>
    <w:p w:rsidR="00C51718" w:rsidRPr="00C51718" w:rsidRDefault="00C51718" w:rsidP="00C51718">
      <w:r w:rsidRPr="00C51718">
        <w:t>2</w:t>
      </w:r>
      <w:r w:rsidRPr="00C51718">
        <w:rPr>
          <w:rFonts w:hint="eastAsia"/>
        </w:rPr>
        <w:t>、产品执行标准。</w:t>
      </w:r>
      <w:r w:rsidRPr="00C51718">
        <w:t xml:space="preserve"> </w:t>
      </w:r>
      <w:r w:rsidRPr="00C51718">
        <w:rPr>
          <w:rFonts w:hint="eastAsia"/>
        </w:rPr>
        <w:t>三、主要生产、检测设备</w:t>
      </w:r>
      <w:r w:rsidRPr="00C51718">
        <w:t xml:space="preserve"> </w:t>
      </w:r>
      <w:r w:rsidRPr="00C51718">
        <w:rPr>
          <w:rFonts w:hint="eastAsia"/>
        </w:rPr>
        <w:t>设备名称、规格（技术）、台数、使用年限等。</w:t>
      </w:r>
      <w:r w:rsidRPr="00C51718">
        <w:t xml:space="preserve"> </w:t>
      </w:r>
      <w:r w:rsidRPr="00C51718">
        <w:rPr>
          <w:rFonts w:hint="eastAsia"/>
        </w:rPr>
        <w:t>四、质量体系运行情况</w:t>
      </w:r>
    </w:p>
    <w:p w:rsidR="00C51718" w:rsidRPr="00C51718" w:rsidRDefault="00C51718" w:rsidP="00C51718">
      <w:r w:rsidRPr="00C51718">
        <w:rPr>
          <w:rFonts w:hint="eastAsia"/>
        </w:rPr>
        <w:t>原材料及外协件质量控制、材料复检质量控制、制造过程质量控制、出厂检验质量</w:t>
      </w:r>
      <w:r w:rsidRPr="00C51718">
        <w:t xml:space="preserve"> </w:t>
      </w:r>
      <w:r w:rsidRPr="00C51718">
        <w:rPr>
          <w:rFonts w:hint="eastAsia"/>
        </w:rPr>
        <w:t>控制</w:t>
      </w:r>
    </w:p>
    <w:p w:rsidR="00C51718" w:rsidRPr="00C51718" w:rsidRDefault="00C51718" w:rsidP="00C51718">
      <w:r w:rsidRPr="00C51718">
        <w:rPr>
          <w:rFonts w:hint="eastAsia"/>
        </w:rPr>
        <w:t>五、主要原材料来源</w:t>
      </w:r>
    </w:p>
    <w:p w:rsidR="00C51718" w:rsidRPr="00C51718" w:rsidRDefault="00C51718" w:rsidP="00C51718">
      <w:r w:rsidRPr="00C51718">
        <w:t>1</w:t>
      </w:r>
      <w:r w:rsidRPr="00C51718">
        <w:rPr>
          <w:rFonts w:hint="eastAsia"/>
        </w:rPr>
        <w:t>、企业采购控制程序</w:t>
      </w:r>
    </w:p>
    <w:p w:rsidR="00C51718" w:rsidRPr="00C51718" w:rsidRDefault="00C51718" w:rsidP="00C51718">
      <w:r w:rsidRPr="00C51718">
        <w:t>2</w:t>
      </w:r>
      <w:r w:rsidRPr="00C51718">
        <w:rPr>
          <w:rFonts w:hint="eastAsia"/>
        </w:rPr>
        <w:t>、企业主要外购哪些原材料？提供原材料的主要供货商情况。</w:t>
      </w:r>
      <w:r w:rsidRPr="00C51718">
        <w:t xml:space="preserve"> </w:t>
      </w:r>
      <w:r w:rsidRPr="00C51718">
        <w:rPr>
          <w:rFonts w:hint="eastAsia"/>
        </w:rPr>
        <w:t>六、主要业绩</w:t>
      </w:r>
    </w:p>
    <w:p w:rsidR="00C51718" w:rsidRPr="00C51718" w:rsidRDefault="00C51718" w:rsidP="00C51718">
      <w:r w:rsidRPr="00C51718">
        <w:rPr>
          <w:rFonts w:hint="eastAsia"/>
        </w:rPr>
        <w:t>考察结论：</w:t>
      </w:r>
    </w:p>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C51718" w:rsidRPr="00C51718" w:rsidRDefault="00C51718" w:rsidP="00C51718"/>
    <w:p w:rsidR="008E0F27" w:rsidRPr="00C51718" w:rsidRDefault="008E0F27"/>
    <w:sectPr w:rsidR="008E0F27" w:rsidRPr="00C5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FB" w:rsidRDefault="00153FFB" w:rsidP="00C51718">
      <w:r>
        <w:separator/>
      </w:r>
    </w:p>
  </w:endnote>
  <w:endnote w:type="continuationSeparator" w:id="0">
    <w:p w:rsidR="00153FFB" w:rsidRDefault="00153FFB" w:rsidP="00C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FB" w:rsidRDefault="00153FFB" w:rsidP="00C51718">
      <w:r>
        <w:separator/>
      </w:r>
    </w:p>
  </w:footnote>
  <w:footnote w:type="continuationSeparator" w:id="0">
    <w:p w:rsidR="00153FFB" w:rsidRDefault="00153FFB" w:rsidP="00C5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18" w:rsidRDefault="00C5171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ge">
                <wp:posOffset>720090</wp:posOffset>
              </wp:positionV>
              <wp:extent cx="279400" cy="241300"/>
              <wp:effectExtent l="0" t="0" r="0" b="0"/>
              <wp:wrapNone/>
              <wp:docPr id="368" name="矩形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18" w:rsidRDefault="00C51718">
                          <w:pPr>
                            <w:widowControl/>
                            <w:spacing w:line="380" w:lineRule="atLeast"/>
                            <w:jc w:val="left"/>
                            <w:rPr>
                              <w:rFonts w:ascii="Times New Roman" w:hAnsi="Times New Roman"/>
                              <w:kern w:val="0"/>
                              <w:sz w:val="24"/>
                              <w:szCs w:val="24"/>
                            </w:rPr>
                          </w:pPr>
                        </w:p>
                        <w:p w:rsidR="00C51718" w:rsidRDefault="00C5171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8" o:spid="_x0000_s1026" style="position:absolute;margin-left:70.9pt;margin-top:56.7pt;width:2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" o:allowincell="f" filled="f" stroked="f">
              <v:textbox inset="0,0,0,0">
                <w:txbxContent>
                  <w:p w:rsidR="00C51718" w:rsidRDefault="00C51718">
                    <w:pPr>
                      <w:widowControl/>
                      <w:spacing w:line="380" w:lineRule="atLeast"/>
                      <w:jc w:val="left"/>
                      <w:rPr>
                        <w:rFonts w:ascii="Times New Roman" w:hAnsi="Times New Roman"/>
                        <w:kern w:val="0"/>
                        <w:sz w:val="24"/>
                        <w:szCs w:val="24"/>
                      </w:rPr>
                    </w:pPr>
                  </w:p>
                  <w:p w:rsidR="00C51718" w:rsidRDefault="00C5171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881380</wp:posOffset>
              </wp:positionH>
              <wp:positionV relativeFrom="page">
                <wp:posOffset>1012190</wp:posOffset>
              </wp:positionV>
              <wp:extent cx="5796915" cy="12700"/>
              <wp:effectExtent l="0" t="0" r="0" b="0"/>
              <wp:wrapNone/>
              <wp:docPr id="366" name="任意多边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A0D17" id="任意多边形 3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" o:allowincell="f" filled="f" strokeweight=".82pt">
              <v:path arrowok="t" o:connecttype="custom" o:connectlocs="0,0;5796915,0" o:connectangles="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76"/>
    <w:rsid w:val="00153FFB"/>
    <w:rsid w:val="00167B76"/>
    <w:rsid w:val="004407CE"/>
    <w:rsid w:val="008E0F27"/>
    <w:rsid w:val="00C51718"/>
    <w:rsid w:val="00E54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24F1C-C031-4E44-BB86-CB0BC656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718"/>
    <w:rPr>
      <w:sz w:val="18"/>
      <w:szCs w:val="18"/>
    </w:rPr>
  </w:style>
  <w:style w:type="paragraph" w:styleId="a4">
    <w:name w:val="footer"/>
    <w:basedOn w:val="a"/>
    <w:link w:val="Char0"/>
    <w:uiPriority w:val="99"/>
    <w:unhideWhenUsed/>
    <w:rsid w:val="00C51718"/>
    <w:pPr>
      <w:tabs>
        <w:tab w:val="center" w:pos="4153"/>
        <w:tab w:val="right" w:pos="8306"/>
      </w:tabs>
      <w:snapToGrid w:val="0"/>
      <w:jc w:val="left"/>
    </w:pPr>
    <w:rPr>
      <w:sz w:val="18"/>
      <w:szCs w:val="18"/>
    </w:rPr>
  </w:style>
  <w:style w:type="character" w:customStyle="1" w:styleId="Char0">
    <w:name w:val="页脚 Char"/>
    <w:basedOn w:val="a0"/>
    <w:link w:val="a4"/>
    <w:uiPriority w:val="99"/>
    <w:rsid w:val="00C517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2018-02-02T03:07:00Z</dcterms:created>
  <dcterms:modified xsi:type="dcterms:W3CDTF">2018-02-05T07:40:00Z</dcterms:modified>
</cp:coreProperties>
</file>